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112" w:rsidRPr="009F16FB" w:rsidRDefault="00A95112" w:rsidP="00A95112">
      <w:pPr>
        <w:tabs>
          <w:tab w:val="left" w:pos="6645"/>
        </w:tabs>
        <w:spacing w:after="0"/>
        <w:rPr>
          <w:rFonts w:ascii="Bookman Old Style" w:hAnsi="Bookman Old Style"/>
          <w:sz w:val="14"/>
          <w:szCs w:val="14"/>
          <w:rtl/>
        </w:rPr>
      </w:pPr>
    </w:p>
    <w:p w:rsidR="00A95112" w:rsidRPr="00835CA1" w:rsidRDefault="00A95112" w:rsidP="00A95112">
      <w:pPr>
        <w:tabs>
          <w:tab w:val="left" w:pos="6645"/>
        </w:tabs>
        <w:spacing w:after="0"/>
        <w:rPr>
          <w:rFonts w:ascii="Bookman Old Style" w:hAnsi="Bookman Old Style"/>
          <w:sz w:val="10"/>
          <w:szCs w:val="10"/>
          <w:rtl/>
        </w:rPr>
      </w:pPr>
    </w:p>
    <w:p w:rsidR="00A95112" w:rsidRDefault="00A95112" w:rsidP="00A95112">
      <w:pPr>
        <w:spacing w:after="0" w:line="240" w:lineRule="auto"/>
        <w:rPr>
          <w:rtl/>
          <w:lang w:bidi="ar-DZ"/>
        </w:rPr>
      </w:pPr>
      <w:r>
        <w:rPr>
          <w:rFonts w:ascii="Times New Roman" w:hAnsi="Times New Roman"/>
          <w:b/>
          <w:bCs/>
          <w:noProof/>
          <w:sz w:val="28"/>
          <w:szCs w:val="28"/>
          <w:rtl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57.85pt;margin-top:2.35pt;width:101.65pt;height:26.3pt;z-index:251666432" strokecolor="white">
            <v:textbox style="mso-next-textbox:#_x0000_s1031">
              <w:txbxContent>
                <w:p w:rsidR="00A95112" w:rsidRPr="00CF57E0" w:rsidRDefault="00A95112" w:rsidP="00A9511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A95112" w:rsidRPr="00CF57E0" w:rsidRDefault="00A95112" w:rsidP="00A95112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A95112" w:rsidRDefault="00A95112" w:rsidP="00A95112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Pr="00C85E00">
        <w:rPr>
          <w:rFonts w:ascii="Times New Roman" w:hAnsi="Times New Roman"/>
          <w:b/>
          <w:bCs/>
          <w:noProof/>
          <w:sz w:val="28"/>
          <w:szCs w:val="28"/>
          <w:rtl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-262890</wp:posOffset>
            </wp:positionH>
            <wp:positionV relativeFrom="margin">
              <wp:posOffset>213360</wp:posOffset>
            </wp:positionV>
            <wp:extent cx="1306830" cy="1287780"/>
            <wp:effectExtent l="19050" t="0" r="762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arto="http://schemas.microsoft.com/office/word/2006/arto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28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C85E00">
        <w:rPr>
          <w:rFonts w:hint="cs"/>
          <w:b/>
          <w:bCs/>
          <w:sz w:val="28"/>
          <w:szCs w:val="28"/>
          <w:rtl/>
        </w:rPr>
        <w:t>الإتحـــــاد الجزائـــــري لكـــــرة القــــــدم</w:t>
      </w:r>
      <w:r>
        <w:rPr>
          <w:rFonts w:hint="cs"/>
          <w:b/>
          <w:bCs/>
          <w:sz w:val="28"/>
          <w:szCs w:val="28"/>
          <w:rtl/>
          <w:lang w:bidi="ar-DZ"/>
        </w:rPr>
        <w:t xml:space="preserve">                        </w:t>
      </w:r>
    </w:p>
    <w:p w:rsidR="00A95112" w:rsidRPr="00A95112" w:rsidRDefault="00A95112" w:rsidP="00A95112">
      <w:pPr>
        <w:spacing w:after="0" w:line="240" w:lineRule="auto"/>
        <w:jc w:val="center"/>
        <w:rPr>
          <w:b/>
          <w:bCs/>
          <w:sz w:val="2"/>
          <w:szCs w:val="2"/>
          <w:rtl/>
          <w:lang w:bidi="ar-DZ"/>
        </w:rPr>
      </w:pPr>
    </w:p>
    <w:p w:rsidR="00A95112" w:rsidRPr="00C85E00" w:rsidRDefault="00A95112" w:rsidP="00A95112">
      <w:pPr>
        <w:spacing w:after="0" w:line="240" w:lineRule="auto"/>
        <w:jc w:val="center"/>
        <w:rPr>
          <w:rFonts w:ascii="Comic Sans MS" w:hAnsi="Comic Sans MS"/>
          <w:b/>
          <w:bCs/>
          <w:sz w:val="20"/>
          <w:szCs w:val="20"/>
          <w:rtl/>
          <w:lang w:bidi="ar-DZ"/>
        </w:rPr>
      </w:pPr>
      <w:r w:rsidRPr="00C85E00">
        <w:rPr>
          <w:rFonts w:ascii="Comic Sans MS" w:hAnsi="Comic Sans MS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4834890</wp:posOffset>
            </wp:positionH>
            <wp:positionV relativeFrom="paragraph">
              <wp:posOffset>78740</wp:posOffset>
            </wp:positionV>
            <wp:extent cx="842010" cy="906780"/>
            <wp:effectExtent l="19050" t="0" r="0" b="0"/>
            <wp:wrapTight wrapText="bothSides">
              <wp:wrapPolygon edited="0">
                <wp:start x="-489" y="0"/>
                <wp:lineTo x="-489" y="20874"/>
                <wp:lineTo x="21502" y="20874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90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5E00">
        <w:rPr>
          <w:rFonts w:ascii="Comic Sans MS" w:hAnsi="Comic Sans MS"/>
          <w:b/>
          <w:bCs/>
          <w:sz w:val="20"/>
          <w:szCs w:val="20"/>
        </w:rPr>
        <w:t>FEDERATION  ALGERIENNE DE  FOOT- BALL</w:t>
      </w:r>
    </w:p>
    <w:p w:rsidR="00A95112" w:rsidRPr="00C85E00" w:rsidRDefault="00A95112" w:rsidP="00A95112">
      <w:pPr>
        <w:spacing w:after="0" w:line="240" w:lineRule="auto"/>
        <w:jc w:val="center"/>
        <w:rPr>
          <w:rFonts w:ascii="Comic Sans MS" w:hAnsi="Comic Sans MS"/>
          <w:b/>
          <w:bCs/>
          <w:sz w:val="28"/>
          <w:szCs w:val="28"/>
          <w:rtl/>
        </w:rPr>
      </w:pPr>
      <w:r w:rsidRPr="00C85E00">
        <w:rPr>
          <w:rFonts w:ascii="Comic Sans MS" w:hAnsi="Comic Sans MS" w:hint="cs"/>
          <w:b/>
          <w:bCs/>
          <w:sz w:val="28"/>
          <w:szCs w:val="28"/>
          <w:rtl/>
        </w:rPr>
        <w:t>الرابطــة الولائيــة لكــرة القــدم تيبــازة</w:t>
      </w:r>
    </w:p>
    <w:p w:rsidR="00A95112" w:rsidRPr="00C85E00" w:rsidRDefault="00A95112" w:rsidP="00A95112">
      <w:pPr>
        <w:spacing w:after="0" w:line="240" w:lineRule="auto"/>
        <w:jc w:val="center"/>
        <w:rPr>
          <w:rFonts w:ascii="Comic Sans MS" w:hAnsi="Comic Sans MS"/>
          <w:b/>
          <w:bCs/>
          <w:sz w:val="20"/>
          <w:szCs w:val="20"/>
          <w:lang w:bidi="ar-DZ"/>
        </w:rPr>
      </w:pPr>
      <w:r w:rsidRPr="00C85E00">
        <w:rPr>
          <w:rFonts w:ascii="Comic Sans MS" w:hAnsi="Comic Sans MS"/>
          <w:b/>
          <w:bCs/>
          <w:sz w:val="20"/>
          <w:szCs w:val="20"/>
        </w:rPr>
        <w:t>LIGUE DE FOOT-BALL DE LA WILAYA DE TIPASA</w:t>
      </w:r>
    </w:p>
    <w:p w:rsidR="00A95112" w:rsidRDefault="00A95112" w:rsidP="00A95112">
      <w:pPr>
        <w:spacing w:after="0"/>
        <w:rPr>
          <w:rFonts w:ascii="Bookman Old Style" w:hAnsi="Bookman Old Style"/>
          <w:sz w:val="32"/>
          <w:szCs w:val="32"/>
          <w:rtl/>
        </w:rPr>
      </w:pPr>
    </w:p>
    <w:p w:rsidR="00A95112" w:rsidRDefault="00A95112" w:rsidP="00A95112">
      <w:pPr>
        <w:spacing w:after="0"/>
        <w:rPr>
          <w:rFonts w:ascii="Bookman Old Style" w:hAnsi="Bookman Old Style"/>
          <w:sz w:val="32"/>
          <w:szCs w:val="32"/>
          <w:rtl/>
        </w:rPr>
      </w:pPr>
      <w:r w:rsidRPr="00A23250">
        <w:rPr>
          <w:noProof/>
          <w:lang w:eastAsia="fr-FR"/>
        </w:rPr>
        <w:pict>
          <v:roundrect id="Rectangle à coins arrondis 1" o:spid="_x0000_s1026" style="position:absolute;margin-left:-.25pt;margin-top:6.45pt;width:329.1pt;height:31.5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8C6D4F" w:rsidRDefault="008C6D4F" w:rsidP="008C6D4F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8C6D4F" w:rsidRDefault="008C6D4F" w:rsidP="008C6D4F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8C6D4F" w:rsidRDefault="008C6D4F" w:rsidP="008C6D4F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8C6D4F" w:rsidRDefault="008C6D4F" w:rsidP="008C6D4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8C6D4F" w:rsidRDefault="008C6D4F" w:rsidP="008C6D4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8C6D4F" w:rsidRDefault="008C6D4F" w:rsidP="008C6D4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8C6D4F" w:rsidRDefault="008C6D4F" w:rsidP="008C6D4F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  <w:r>
        <w:rPr>
          <w:rFonts w:ascii="Bookman Old Style" w:hAnsi="Bookman Old Style"/>
          <w:sz w:val="32"/>
          <w:szCs w:val="32"/>
        </w:rPr>
        <w:t xml:space="preserve"> </w:t>
      </w:r>
    </w:p>
    <w:p w:rsidR="00A95112" w:rsidRDefault="00A95112" w:rsidP="00A95112">
      <w:pPr>
        <w:tabs>
          <w:tab w:val="left" w:pos="2184"/>
          <w:tab w:val="center" w:pos="5233"/>
          <w:tab w:val="right" w:pos="10466"/>
        </w:tabs>
        <w:spacing w:after="0"/>
        <w:rPr>
          <w:rFonts w:ascii="Bookman Old Style" w:hAnsi="Bookman Old Style" w:hint="cs"/>
          <w:sz w:val="28"/>
          <w:szCs w:val="28"/>
          <w:rtl/>
          <w:lang w:bidi="ar-DZ"/>
        </w:rPr>
      </w:pPr>
      <w:r>
        <w:rPr>
          <w:rFonts w:ascii="Bookman Old Style" w:hAnsi="Bookman Old Style"/>
          <w:sz w:val="28"/>
          <w:szCs w:val="28"/>
        </w:rPr>
        <w:tab/>
      </w:r>
    </w:p>
    <w:p w:rsidR="00A95112" w:rsidRPr="00A95112" w:rsidRDefault="00A95112" w:rsidP="00A95112">
      <w:pPr>
        <w:tabs>
          <w:tab w:val="left" w:pos="2184"/>
          <w:tab w:val="center" w:pos="5233"/>
          <w:tab w:val="right" w:pos="10466"/>
        </w:tabs>
        <w:spacing w:after="0"/>
        <w:rPr>
          <w:rFonts w:ascii="Bookman Old Style" w:hAnsi="Bookman Old Style"/>
          <w:sz w:val="28"/>
          <w:szCs w:val="28"/>
          <w:lang w:bidi="ar-DZ"/>
        </w:rPr>
      </w:pPr>
    </w:p>
    <w:p w:rsidR="008C6D4F" w:rsidRDefault="008C6D4F" w:rsidP="00A95112">
      <w:pPr>
        <w:tabs>
          <w:tab w:val="left" w:pos="6932"/>
        </w:tabs>
        <w:spacing w:after="0" w:line="276" w:lineRule="auto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8C6D4F" w:rsidRDefault="00A95112" w:rsidP="00A95112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  <w:r>
        <w:rPr>
          <w:rFonts w:asciiTheme="minorBidi" w:hAnsiTheme="minorBidi"/>
          <w:sz w:val="24"/>
          <w:szCs w:val="24"/>
          <w:lang w:bidi="ar-DZ"/>
        </w:rPr>
        <w:t xml:space="preserve">                  </w:t>
      </w:r>
      <w:r w:rsidR="008C6D4F">
        <w:rPr>
          <w:rFonts w:asciiTheme="minorBidi" w:hAnsiTheme="minorBidi"/>
          <w:sz w:val="24"/>
          <w:szCs w:val="24"/>
          <w:lang w:bidi="ar-DZ"/>
        </w:rPr>
        <w:t>P.V n° </w:t>
      </w:r>
      <w:r w:rsidR="008C6D4F">
        <w:rPr>
          <w:rFonts w:asciiTheme="minorBidi" w:hAnsiTheme="minorBidi"/>
          <w:b/>
          <w:bCs/>
          <w:sz w:val="24"/>
          <w:szCs w:val="24"/>
          <w:lang w:bidi="ar-DZ"/>
        </w:rPr>
        <w:t xml:space="preserve">21                                                                        </w:t>
      </w:r>
      <w:r w:rsidR="008C6D4F"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8C6D4F">
        <w:rPr>
          <w:rFonts w:asciiTheme="minorBidi" w:hAnsiTheme="minorBidi"/>
          <w:b/>
          <w:bCs/>
          <w:sz w:val="24"/>
          <w:szCs w:val="24"/>
          <w:lang w:bidi="ar-DZ"/>
        </w:rPr>
        <w:t xml:space="preserve">20/03/2023 </w:t>
      </w:r>
    </w:p>
    <w:p w:rsidR="00A95112" w:rsidRPr="00A95112" w:rsidRDefault="00A95112" w:rsidP="00A95112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8C6D4F" w:rsidRDefault="008C6D4F" w:rsidP="00A95112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</w:t>
      </w:r>
      <w:r w:rsidR="00A95112"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</w:t>
      </w: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Membres Présents :</w:t>
      </w:r>
    </w:p>
    <w:p w:rsidR="008C6D4F" w:rsidRDefault="008C6D4F" w:rsidP="00A95112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            -GHEMMAZ              SLIMANE                                  Président Juriste</w:t>
      </w:r>
    </w:p>
    <w:p w:rsidR="008C6D4F" w:rsidRDefault="008C6D4F" w:rsidP="00A95112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-ZEGHLAMI               TAHAR                                     secrétaire  </w:t>
      </w:r>
    </w:p>
    <w:p w:rsidR="008C6D4F" w:rsidRDefault="008C6D4F" w:rsidP="00A95112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      MOHAMED                               Membre  </w:t>
      </w:r>
    </w:p>
    <w:p w:rsidR="008C6D4F" w:rsidRDefault="008C6D4F" w:rsidP="00A95112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-RADJEF                   KHEIREDDINE                         Membre  </w:t>
      </w:r>
    </w:p>
    <w:p w:rsidR="00A95112" w:rsidRDefault="00A95112" w:rsidP="00A95112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  <w:r w:rsidRPr="00A23250">
        <w:rPr>
          <w:noProof/>
          <w:lang w:eastAsia="fr-FR"/>
        </w:rPr>
        <w:pict>
          <v:roundrect id="Rectangle à coins arrondis 13" o:spid="_x0000_s1027" style="position:absolute;margin-left:157.8pt;margin-top:11.7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>
              <w:txbxContent>
                <w:p w:rsidR="008C6D4F" w:rsidRDefault="008C6D4F" w:rsidP="008C6D4F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8C6D4F" w:rsidRDefault="008C6D4F" w:rsidP="008C6D4F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A95112" w:rsidRDefault="00A95112" w:rsidP="00A95112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</w:p>
    <w:p w:rsidR="008C6D4F" w:rsidRDefault="008C6D4F" w:rsidP="00A95112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</w:p>
    <w:p w:rsidR="008C6D4F" w:rsidRPr="00A95112" w:rsidRDefault="008C6D4F" w:rsidP="00A95112">
      <w:pPr>
        <w:tabs>
          <w:tab w:val="left" w:pos="8441"/>
        </w:tabs>
        <w:spacing w:after="0" w:line="276" w:lineRule="auto"/>
        <w:ind w:firstLine="708"/>
        <w:rPr>
          <w:rFonts w:asciiTheme="minorBidi" w:hAnsiTheme="minorBidi"/>
          <w:sz w:val="4"/>
          <w:szCs w:val="4"/>
        </w:rPr>
      </w:pPr>
    </w:p>
    <w:p w:rsidR="00A95112" w:rsidRPr="00A95112" w:rsidRDefault="00A95112" w:rsidP="00A95112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44546A" w:themeColor="text2"/>
          <w:sz w:val="2"/>
          <w:szCs w:val="2"/>
          <w:u w:val="thick"/>
        </w:rPr>
      </w:pPr>
    </w:p>
    <w:p w:rsidR="008C6D4F" w:rsidRPr="00A95112" w:rsidRDefault="00A95112" w:rsidP="00A95112">
      <w:pPr>
        <w:pStyle w:val="Paragraphedeliste"/>
        <w:tabs>
          <w:tab w:val="left" w:pos="4020"/>
        </w:tabs>
        <w:spacing w:after="0" w:line="276" w:lineRule="auto"/>
        <w:ind w:left="1080"/>
        <w:rPr>
          <w:rFonts w:asciiTheme="minorBidi" w:hAnsiTheme="minorBidi" w:cstheme="minorBidi"/>
          <w:color w:val="000000" w:themeColor="text1"/>
          <w:sz w:val="4"/>
          <w:szCs w:val="4"/>
          <w:lang w:val="fr-FR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  <w:lang w:val="fr-FR"/>
        </w:rPr>
        <w:tab/>
      </w:r>
    </w:p>
    <w:p w:rsidR="008C6D4F" w:rsidRPr="00A95112" w:rsidRDefault="00A95112" w:rsidP="00A95112">
      <w:pPr>
        <w:pStyle w:val="Paragraphedeliste"/>
        <w:tabs>
          <w:tab w:val="left" w:pos="3852"/>
        </w:tabs>
        <w:spacing w:after="0" w:line="276" w:lineRule="auto"/>
        <w:ind w:left="1080"/>
        <w:rPr>
          <w:rFonts w:ascii="Arial" w:hAnsiTheme="minorBidi" w:cstheme="minorBidi"/>
          <w:b/>
          <w:bCs/>
          <w:color w:val="8496B0" w:themeColor="text2" w:themeTint="99"/>
          <w:sz w:val="2"/>
          <w:szCs w:val="2"/>
          <w:lang w:val="fr-FR"/>
        </w:rPr>
      </w:pPr>
      <w:r>
        <w:rPr>
          <w:rFonts w:ascii="Arial" w:hAnsiTheme="minorBidi" w:cstheme="minorBidi"/>
          <w:b/>
          <w:bCs/>
          <w:color w:val="8496B0" w:themeColor="text2" w:themeTint="99"/>
          <w:sz w:val="24"/>
          <w:szCs w:val="24"/>
          <w:lang w:val="fr-FR"/>
        </w:rPr>
        <w:tab/>
      </w:r>
    </w:p>
    <w:p w:rsidR="008C6D4F" w:rsidRDefault="008C6D4F" w:rsidP="00A95112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DU COURRIER.</w:t>
      </w:r>
    </w:p>
    <w:p w:rsidR="008C6D4F" w:rsidRDefault="008C6D4F" w:rsidP="00A95112">
      <w:pPr>
        <w:pStyle w:val="Paragraphedeliste"/>
        <w:numPr>
          <w:ilvl w:val="0"/>
          <w:numId w:val="1"/>
        </w:numPr>
        <w:tabs>
          <w:tab w:val="left" w:pos="8441"/>
        </w:tabs>
        <w:spacing w:after="0" w:line="276" w:lineRule="auto"/>
        <w:rPr>
          <w:rFonts w:ascii="Arial" w:hAnsiTheme="minorBidi" w:cstheme="minorBidi"/>
          <w:color w:val="000000" w:themeColor="text1"/>
          <w:sz w:val="24"/>
          <w:szCs w:val="24"/>
        </w:rPr>
      </w:pPr>
      <w:r>
        <w:rPr>
          <w:rFonts w:asciiTheme="minorBidi" w:hAnsiTheme="minorBidi" w:cstheme="minorBidi"/>
          <w:color w:val="000000" w:themeColor="text1"/>
          <w:sz w:val="24"/>
          <w:szCs w:val="24"/>
        </w:rPr>
        <w:t>TRAITEMENT DES AFFAIRES.</w:t>
      </w:r>
    </w:p>
    <w:p w:rsidR="008C6D4F" w:rsidRPr="00A95112" w:rsidRDefault="008C6D4F" w:rsidP="00A95112">
      <w:pPr>
        <w:tabs>
          <w:tab w:val="left" w:pos="8441"/>
        </w:tabs>
        <w:spacing w:after="0" w:line="276" w:lineRule="auto"/>
        <w:rPr>
          <w:rFonts w:asciiTheme="minorBidi" w:hAnsiTheme="minorBidi"/>
          <w:b/>
          <w:bCs/>
          <w:color w:val="8496B0" w:themeColor="text2" w:themeTint="99"/>
          <w:sz w:val="12"/>
          <w:szCs w:val="12"/>
        </w:rPr>
      </w:pPr>
    </w:p>
    <w:p w:rsidR="008C6D4F" w:rsidRDefault="00BE1DF1" w:rsidP="00A95112">
      <w:pPr>
        <w:tabs>
          <w:tab w:val="left" w:pos="8441"/>
        </w:tabs>
        <w:spacing w:after="0" w:line="276" w:lineRule="auto"/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highlight w:val="yellow"/>
        </w:rPr>
        <w:t>Bilan de la 19</w:t>
      </w:r>
      <w:r w:rsidR="008C6D4F"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>éme</w:t>
      </w:r>
      <w:r w:rsidR="008C6D4F">
        <w:rPr>
          <w:rFonts w:asciiTheme="minorBidi" w:hAnsiTheme="minorBidi"/>
          <w:b/>
          <w:bCs/>
          <w:sz w:val="24"/>
          <w:szCs w:val="24"/>
          <w:highlight w:val="yellow"/>
        </w:rPr>
        <w:t xml:space="preserve"> journée du 17/ 03 / 2023.</w:t>
      </w:r>
    </w:p>
    <w:tbl>
      <w:tblPr>
        <w:tblStyle w:val="Grilledutableau"/>
        <w:tblpPr w:leftFromText="141" w:rightFromText="141" w:vertAnchor="text" w:horzAnchor="margin" w:tblpXSpec="center" w:tblpY="18"/>
        <w:tblW w:w="8770" w:type="dxa"/>
        <w:tblLook w:val="04A0"/>
      </w:tblPr>
      <w:tblGrid>
        <w:gridCol w:w="2591"/>
        <w:gridCol w:w="1855"/>
        <w:gridCol w:w="2059"/>
        <w:gridCol w:w="2265"/>
      </w:tblGrid>
      <w:tr w:rsidR="008C6D4F" w:rsidTr="008C6D4F">
        <w:trPr>
          <w:trHeight w:val="31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Désignation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Total</w:t>
            </w:r>
          </w:p>
        </w:tc>
      </w:tr>
      <w:tr w:rsidR="008C6D4F" w:rsidTr="008C6D4F">
        <w:trPr>
          <w:trHeight w:val="271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Nombre D’affaires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0541CD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0541CD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06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0541CD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10</w:t>
            </w:r>
          </w:p>
        </w:tc>
      </w:tr>
      <w:tr w:rsidR="008C6D4F" w:rsidTr="008C6D4F">
        <w:trPr>
          <w:trHeight w:val="23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avertis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0541CD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17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</w:t>
            </w:r>
            <w:r w:rsidR="000541CD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4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0541CD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21</w:t>
            </w:r>
          </w:p>
        </w:tc>
      </w:tr>
      <w:tr w:rsidR="008C6D4F" w:rsidTr="008C6D4F">
        <w:trPr>
          <w:trHeight w:val="26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0541CD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0541CD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02</w:t>
            </w:r>
          </w:p>
        </w:tc>
      </w:tr>
      <w:tr w:rsidR="008C6D4F" w:rsidTr="008C6D4F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Joueurs non exclus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0541CD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0541CD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03</w:t>
            </w:r>
          </w:p>
        </w:tc>
      </w:tr>
      <w:tr w:rsidR="008C6D4F" w:rsidTr="008C6D4F">
        <w:trPr>
          <w:trHeight w:val="308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 xml:space="preserve">Partie arrêtée 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8C6D4F" w:rsidTr="008C6D4F">
        <w:trPr>
          <w:trHeight w:val="315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Officiels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0541CD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0541CD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01</w:t>
            </w:r>
          </w:p>
        </w:tc>
      </w:tr>
      <w:tr w:rsidR="008C6D4F" w:rsidTr="008C6D4F">
        <w:trPr>
          <w:trHeight w:val="229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Terrain sanctionné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</w:tr>
      <w:tr w:rsidR="008C6D4F" w:rsidTr="008C6D4F">
        <w:trPr>
          <w:trHeight w:val="342"/>
        </w:trPr>
        <w:tc>
          <w:tcPr>
            <w:tcW w:w="25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EAADB" w:themeFill="accent5" w:themeFillTint="99"/>
            <w:hideMark/>
          </w:tcPr>
          <w:p w:rsidR="008C6D4F" w:rsidRDefault="008C6D4F" w:rsidP="00A95112">
            <w:pPr>
              <w:tabs>
                <w:tab w:val="left" w:pos="8441"/>
              </w:tabs>
              <w:spacing w:line="276" w:lineRule="auto"/>
              <w:ind w:right="-567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Amendes</w:t>
            </w:r>
          </w:p>
        </w:tc>
        <w:tc>
          <w:tcPr>
            <w:tcW w:w="18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0541CD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/</w:t>
            </w:r>
          </w:p>
        </w:tc>
        <w:tc>
          <w:tcPr>
            <w:tcW w:w="20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0541CD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</w:t>
            </w:r>
            <w:r w:rsidR="008C6D4F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2.500,00 DA</w:t>
            </w:r>
          </w:p>
        </w:tc>
        <w:tc>
          <w:tcPr>
            <w:tcW w:w="22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C6D4F" w:rsidRDefault="000541CD" w:rsidP="00A95112">
            <w:pPr>
              <w:tabs>
                <w:tab w:val="left" w:pos="8441"/>
              </w:tabs>
              <w:spacing w:line="276" w:lineRule="auto"/>
              <w:jc w:val="center"/>
              <w:rPr>
                <w:rFonts w:asciiTheme="minorBidi" w:hAnsiTheme="minorBidi"/>
                <w:b/>
                <w:bCs/>
                <w:color w:val="FF0000"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22</w:t>
            </w:r>
            <w:r w:rsidR="008C6D4F">
              <w:rPr>
                <w:rFonts w:asciiTheme="minorBidi" w:hAnsiTheme="minorBidi"/>
                <w:b/>
                <w:bCs/>
                <w:color w:val="000000" w:themeColor="text1"/>
                <w:sz w:val="24"/>
                <w:szCs w:val="24"/>
                <w:highlight w:val="yellow"/>
              </w:rPr>
              <w:t>.500,00 DA</w:t>
            </w:r>
          </w:p>
        </w:tc>
      </w:tr>
    </w:tbl>
    <w:p w:rsidR="008C6D4F" w:rsidRDefault="008C6D4F" w:rsidP="00A95112">
      <w:pPr>
        <w:tabs>
          <w:tab w:val="left" w:pos="8441"/>
        </w:tabs>
        <w:spacing w:after="0" w:line="276" w:lineRule="auto"/>
        <w:rPr>
          <w:rFonts w:ascii="Arial" w:hAnsiTheme="minorBidi"/>
          <w:b/>
          <w:bCs/>
          <w:color w:val="0070C0"/>
          <w:sz w:val="24"/>
          <w:szCs w:val="24"/>
        </w:rPr>
      </w:pPr>
    </w:p>
    <w:p w:rsidR="008C6D4F" w:rsidRDefault="008C6D4F" w:rsidP="00A95112">
      <w:pPr>
        <w:tabs>
          <w:tab w:val="left" w:pos="8441"/>
        </w:tabs>
        <w:spacing w:after="0" w:line="360" w:lineRule="auto"/>
        <w:ind w:left="720" w:right="-57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sz w:val="24"/>
          <w:szCs w:val="24"/>
        </w:rPr>
        <w:tab/>
      </w:r>
    </w:p>
    <w:p w:rsidR="008C6D4F" w:rsidRPr="00A95112" w:rsidRDefault="00A95112" w:rsidP="00A95112">
      <w:pPr>
        <w:tabs>
          <w:tab w:val="left" w:pos="8441"/>
        </w:tabs>
        <w:spacing w:after="0"/>
        <w:ind w:left="737" w:right="-170"/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 xml:space="preserve">            </w:t>
      </w:r>
      <w:r w:rsidR="008C6D4F" w:rsidRPr="00A95112">
        <w:rPr>
          <w:rFonts w:asciiTheme="minorBidi" w:hAnsiTheme="minorBidi"/>
          <w:b/>
          <w:bCs/>
          <w:color w:val="000000" w:themeColor="text1"/>
          <w:sz w:val="24"/>
          <w:szCs w:val="24"/>
          <w:u w:val="single"/>
        </w:rPr>
        <w:t>TRAITEMENT DU COURRIER :</w:t>
      </w:r>
    </w:p>
    <w:p w:rsidR="008C6D4F" w:rsidRPr="00A95112" w:rsidRDefault="008C6D4F" w:rsidP="00A95112">
      <w:pPr>
        <w:tabs>
          <w:tab w:val="left" w:pos="8441"/>
        </w:tabs>
        <w:spacing w:after="0"/>
        <w:ind w:left="737" w:right="-170"/>
        <w:rPr>
          <w:rFonts w:asciiTheme="minorBidi" w:hAnsiTheme="minorBidi"/>
          <w:b/>
          <w:bCs/>
          <w:color w:val="000000" w:themeColor="text1"/>
          <w:sz w:val="4"/>
          <w:szCs w:val="4"/>
          <w:u w:val="single"/>
        </w:rPr>
      </w:pPr>
    </w:p>
    <w:p w:rsidR="008C6D4F" w:rsidRDefault="008C6D4F" w:rsidP="00A95112">
      <w:pPr>
        <w:tabs>
          <w:tab w:val="left" w:pos="8441"/>
        </w:tabs>
        <w:spacing w:after="0" w:line="240" w:lineRule="auto"/>
        <w:ind w:left="567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*Correspondance émanant du club JSWT concernant la rencontre NK-JSWT U19</w:t>
      </w:r>
      <w:r w:rsidR="001B27D9">
        <w:rPr>
          <w:rFonts w:asciiTheme="minorBidi" w:hAnsiTheme="minorBidi"/>
          <w:bCs/>
          <w:color w:val="000000" w:themeColor="text1"/>
        </w:rPr>
        <w:t xml:space="preserve"> du 18/03/2023 à KOLEA</w:t>
      </w:r>
      <w:r>
        <w:rPr>
          <w:rFonts w:asciiTheme="minorBidi" w:hAnsiTheme="minorBidi"/>
          <w:bCs/>
          <w:color w:val="000000" w:themeColor="text1"/>
        </w:rPr>
        <w:t>. Pris note.</w:t>
      </w:r>
    </w:p>
    <w:p w:rsidR="001B27D9" w:rsidRDefault="001B27D9" w:rsidP="00A95112">
      <w:pPr>
        <w:tabs>
          <w:tab w:val="left" w:pos="8441"/>
        </w:tabs>
        <w:spacing w:after="0" w:line="240" w:lineRule="auto"/>
        <w:ind w:left="567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*Correspondance émanant du club WBM concernant la rencontre IRBSG-WBM U19 du 17/03/2023 à SIDI GHILES. Pris note.</w:t>
      </w:r>
    </w:p>
    <w:p w:rsidR="001B27D9" w:rsidRDefault="001B27D9" w:rsidP="00A95112">
      <w:pPr>
        <w:tabs>
          <w:tab w:val="left" w:pos="8441"/>
        </w:tabs>
        <w:spacing w:after="0" w:line="240" w:lineRule="auto"/>
        <w:ind w:left="567" w:right="170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*Correspondance émanant de monsieur OUAHLIMA ABDERAHMANE (arbitre principal) concernant la rencontre IRBSG-WBM U19 du 17/03/2023 à SIDI GHILES. Pris note.</w:t>
      </w:r>
    </w:p>
    <w:p w:rsidR="008C6D4F" w:rsidRDefault="008C6D4F" w:rsidP="00A95112">
      <w:pPr>
        <w:tabs>
          <w:tab w:val="left" w:pos="8441"/>
        </w:tabs>
        <w:spacing w:after="0" w:line="240" w:lineRule="auto"/>
        <w:ind w:left="567" w:right="170"/>
        <w:rPr>
          <w:rFonts w:ascii="Arial" w:hAnsiTheme="minorBidi"/>
          <w:color w:val="000000" w:themeColor="text1"/>
          <w:sz w:val="24"/>
          <w:szCs w:val="24"/>
          <w:u w:val="single"/>
        </w:rPr>
      </w:pPr>
      <w:r>
        <w:rPr>
          <w:rFonts w:asciiTheme="minorBidi" w:hAnsiTheme="minorBidi"/>
          <w:color w:val="000000" w:themeColor="text1"/>
          <w:sz w:val="24"/>
          <w:szCs w:val="24"/>
          <w:u w:val="single"/>
        </w:rPr>
        <w:t>TRAITEMENT DES AFFAIRES :</w:t>
      </w:r>
    </w:p>
    <w:p w:rsidR="008C6D4F" w:rsidRDefault="008C6D4F" w:rsidP="00A9511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lang w:val="fr-FR"/>
        </w:rPr>
        <w:t xml:space="preserve">« </w:t>
      </w: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HONNEUR »</w:t>
      </w:r>
    </w:p>
    <w:p w:rsidR="008C6D4F" w:rsidRDefault="008C6D4F" w:rsidP="00A9511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SENIORS » GROUPE : A</w:t>
      </w:r>
    </w:p>
    <w:p w:rsidR="008C6D4F" w:rsidRPr="00A95112" w:rsidRDefault="008C6D4F" w:rsidP="00A9511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8"/>
          <w:szCs w:val="8"/>
          <w:u w:val="single"/>
          <w:lang w:val="fr-FR"/>
        </w:rPr>
      </w:pPr>
    </w:p>
    <w:p w:rsidR="008C6D4F" w:rsidRDefault="008C6D4F" w:rsidP="00A9511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5B5230">
        <w:rPr>
          <w:rFonts w:asciiTheme="minorBidi" w:hAnsiTheme="minorBidi"/>
          <w:b/>
          <w:sz w:val="24"/>
          <w:szCs w:val="24"/>
          <w:highlight w:val="cyan"/>
          <w:u w:val="single"/>
        </w:rPr>
        <w:t>137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5B5230">
        <w:rPr>
          <w:rFonts w:asciiTheme="minorBidi" w:hAnsiTheme="minorBidi"/>
          <w:b/>
          <w:sz w:val="24"/>
          <w:szCs w:val="24"/>
          <w:highlight w:val="cyan"/>
        </w:rPr>
        <w:t>WH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5B5230">
        <w:rPr>
          <w:rFonts w:asciiTheme="minorBidi" w:hAnsiTheme="minorBidi"/>
          <w:b/>
          <w:sz w:val="24"/>
          <w:szCs w:val="24"/>
          <w:highlight w:val="cyan"/>
        </w:rPr>
        <w:t>ESA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1</w:t>
      </w:r>
      <w:r w:rsidR="005B5230">
        <w:rPr>
          <w:rFonts w:asciiTheme="minorBidi" w:hAnsiTheme="minorBidi"/>
          <w:b/>
          <w:sz w:val="24"/>
          <w:szCs w:val="24"/>
          <w:highlight w:val="cyan"/>
        </w:rPr>
        <w:t>7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/03/2023. </w:t>
      </w:r>
    </w:p>
    <w:p w:rsidR="005B5230" w:rsidRDefault="005B5230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*Entraineur exclu :</w:t>
      </w:r>
    </w:p>
    <w:p w:rsidR="005B5230" w:rsidRPr="005B5230" w:rsidRDefault="005B5230" w:rsidP="00A95112">
      <w:pPr>
        <w:tabs>
          <w:tab w:val="left" w:pos="8441"/>
        </w:tabs>
        <w:spacing w:after="0" w:line="276" w:lineRule="auto"/>
        <w:ind w:left="708" w:right="-283"/>
        <w:rPr>
          <w:rFonts w:ascii="Arial" w:hAnsi="Arial" w:cs="Arial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*DJEMMALI MUSTAPHA lic 0017(ESA) un (</w:t>
      </w:r>
      <w:r>
        <w:rPr>
          <w:rFonts w:asciiTheme="minorBidi" w:hAnsiTheme="minorBidi"/>
          <w:bCs/>
          <w:color w:val="FF0000"/>
        </w:rPr>
        <w:t>01</w:t>
      </w:r>
      <w:r>
        <w:rPr>
          <w:rFonts w:asciiTheme="minorBidi" w:hAnsiTheme="minorBidi"/>
          <w:bCs/>
          <w:color w:val="000000" w:themeColor="text1"/>
        </w:rPr>
        <w:t xml:space="preserve">) match de suspension ferme pour </w:t>
      </w:r>
      <w:r w:rsidR="00EF48B8">
        <w:rPr>
          <w:rFonts w:asciiTheme="minorBidi" w:hAnsiTheme="minorBidi"/>
          <w:bCs/>
          <w:color w:val="000000" w:themeColor="text1"/>
        </w:rPr>
        <w:t xml:space="preserve">mauvais </w:t>
      </w:r>
      <w:r>
        <w:rPr>
          <w:rFonts w:asciiTheme="minorBidi" w:hAnsiTheme="minorBidi"/>
          <w:bCs/>
          <w:color w:val="000000" w:themeColor="text1"/>
        </w:rPr>
        <w:t>comportement envers officiel de match.</w:t>
      </w:r>
    </w:p>
    <w:p w:rsidR="008C6D4F" w:rsidRDefault="008C6D4F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C6D4F" w:rsidRDefault="008C6D4F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lastRenderedPageBreak/>
        <w:t>*</w:t>
      </w:r>
      <w:r w:rsidR="005B5230">
        <w:rPr>
          <w:rFonts w:asciiTheme="minorBidi" w:hAnsiTheme="minorBidi"/>
          <w:bCs/>
          <w:color w:val="000000" w:themeColor="text1"/>
        </w:rPr>
        <w:t>AMIR HICHEM</w:t>
      </w:r>
      <w:r>
        <w:rPr>
          <w:rFonts w:asciiTheme="minorBidi" w:hAnsiTheme="minorBidi"/>
          <w:bCs/>
          <w:color w:val="000000" w:themeColor="text1"/>
        </w:rPr>
        <w:t xml:space="preserve"> lic 0</w:t>
      </w:r>
      <w:r w:rsidR="005B5230">
        <w:rPr>
          <w:rFonts w:asciiTheme="minorBidi" w:hAnsiTheme="minorBidi"/>
          <w:bCs/>
          <w:color w:val="000000" w:themeColor="text1"/>
        </w:rPr>
        <w:t>512</w:t>
      </w:r>
      <w:r>
        <w:rPr>
          <w:rFonts w:asciiTheme="minorBidi" w:hAnsiTheme="minorBidi"/>
          <w:bCs/>
          <w:color w:val="000000" w:themeColor="text1"/>
        </w:rPr>
        <w:t>(</w:t>
      </w:r>
      <w:r w:rsidR="005B5230">
        <w:rPr>
          <w:rFonts w:asciiTheme="minorBidi" w:hAnsiTheme="minorBidi"/>
          <w:bCs/>
          <w:color w:val="000000" w:themeColor="text1"/>
        </w:rPr>
        <w:t>WH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(JD)</w:t>
      </w:r>
    </w:p>
    <w:p w:rsidR="005B5230" w:rsidRDefault="005B5230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*DJEBBARA ABDERAHMANE lic 0367(WH) pour </w:t>
      </w:r>
      <w:r>
        <w:rPr>
          <w:rFonts w:asciiTheme="minorBidi" w:hAnsiTheme="minorBidi"/>
          <w:bCs/>
          <w:color w:val="FF0000"/>
        </w:rPr>
        <w:t>(JD)</w:t>
      </w:r>
    </w:p>
    <w:p w:rsidR="005B5230" w:rsidRDefault="005B5230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*BENMAKRELOUF RIADH lic 0114(ESA) pour </w:t>
      </w:r>
      <w:r>
        <w:rPr>
          <w:rFonts w:asciiTheme="minorBidi" w:hAnsiTheme="minorBidi"/>
          <w:bCs/>
          <w:color w:val="FF0000"/>
        </w:rPr>
        <w:t>(AJ)</w:t>
      </w:r>
    </w:p>
    <w:p w:rsidR="00FD2EA0" w:rsidRDefault="00FD2EA0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*BENZERMANE HAITHEM lic 0076(ESA) pour </w:t>
      </w:r>
      <w:r>
        <w:rPr>
          <w:rFonts w:asciiTheme="minorBidi" w:hAnsiTheme="minorBidi"/>
          <w:bCs/>
          <w:color w:val="FF0000"/>
        </w:rPr>
        <w:t>(JD)</w:t>
      </w:r>
    </w:p>
    <w:p w:rsidR="00FD2EA0" w:rsidRDefault="00FD2EA0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*BOUKRETA BENYOUCEF lic 0666(ESA) pour </w:t>
      </w:r>
      <w:r>
        <w:rPr>
          <w:rFonts w:asciiTheme="minorBidi" w:hAnsiTheme="minorBidi"/>
          <w:bCs/>
          <w:color w:val="FF0000"/>
        </w:rPr>
        <w:t>(JD)</w:t>
      </w:r>
    </w:p>
    <w:p w:rsidR="00FD2EA0" w:rsidRDefault="00FD2EA0" w:rsidP="00A9511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n°138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MCD-GBSR du 17/03/2023. </w:t>
      </w:r>
    </w:p>
    <w:p w:rsidR="00FD2EA0" w:rsidRDefault="00FD2EA0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FD2EA0" w:rsidRDefault="00FD2EA0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*BOUCHAMMA MED REDHA lic 0658(MCD) pour </w:t>
      </w:r>
      <w:r>
        <w:rPr>
          <w:rFonts w:asciiTheme="minorBidi" w:hAnsiTheme="minorBidi"/>
          <w:bCs/>
          <w:color w:val="FF0000"/>
        </w:rPr>
        <w:t>(JD)</w:t>
      </w:r>
    </w:p>
    <w:p w:rsidR="00FD2EA0" w:rsidRDefault="00FD2EA0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*KHELIL MED RAMZI lic 0435(MCD) pour </w:t>
      </w:r>
      <w:r>
        <w:rPr>
          <w:rFonts w:asciiTheme="minorBidi" w:hAnsiTheme="minorBidi"/>
          <w:bCs/>
          <w:color w:val="FF0000"/>
        </w:rPr>
        <w:t>(AJ)</w:t>
      </w:r>
    </w:p>
    <w:p w:rsidR="00FD2EA0" w:rsidRDefault="00FD2EA0" w:rsidP="00A9511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8A5401">
        <w:rPr>
          <w:rFonts w:asciiTheme="minorBidi" w:hAnsiTheme="minorBidi"/>
          <w:b/>
          <w:sz w:val="24"/>
          <w:szCs w:val="24"/>
          <w:highlight w:val="cyan"/>
          <w:u w:val="single"/>
        </w:rPr>
        <w:t>139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CRBAG-RSK du 17/03/2023. </w:t>
      </w:r>
    </w:p>
    <w:p w:rsidR="00FD2EA0" w:rsidRDefault="00FD2EA0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FD2EA0" w:rsidRDefault="00FD2EA0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*BAHRI MOHAMED lic 0257(CRBAG) pour </w:t>
      </w:r>
      <w:r>
        <w:rPr>
          <w:rFonts w:asciiTheme="minorBidi" w:hAnsiTheme="minorBidi"/>
          <w:bCs/>
          <w:color w:val="FF0000"/>
        </w:rPr>
        <w:t>(CAS)</w:t>
      </w:r>
    </w:p>
    <w:p w:rsidR="00FD2EA0" w:rsidRDefault="00FD2EA0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*GHRICI MED AMINE lic 0368(CRBAG) pour </w:t>
      </w:r>
      <w:r>
        <w:rPr>
          <w:rFonts w:asciiTheme="minorBidi" w:hAnsiTheme="minorBidi"/>
          <w:bCs/>
          <w:color w:val="FF0000"/>
        </w:rPr>
        <w:t>(JD)</w:t>
      </w:r>
    </w:p>
    <w:p w:rsidR="00FD2EA0" w:rsidRDefault="00FD2EA0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*AICHOUR NADJIB ZINEDINE lic 0329(CRBAG) pour </w:t>
      </w:r>
      <w:r>
        <w:rPr>
          <w:rFonts w:asciiTheme="minorBidi" w:hAnsiTheme="minorBidi"/>
          <w:bCs/>
          <w:color w:val="FF0000"/>
        </w:rPr>
        <w:t>(JD)</w:t>
      </w:r>
    </w:p>
    <w:p w:rsidR="00FD2EA0" w:rsidRDefault="00FD2EA0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*BERKACHE REDOUANE lic 0258(CRBAG) pour </w:t>
      </w:r>
      <w:r>
        <w:rPr>
          <w:rFonts w:asciiTheme="minorBidi" w:hAnsiTheme="minorBidi"/>
          <w:bCs/>
          <w:color w:val="FF0000"/>
        </w:rPr>
        <w:t>(JD)</w:t>
      </w:r>
    </w:p>
    <w:p w:rsidR="00FD2EA0" w:rsidRDefault="00FD2EA0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>*</w:t>
      </w:r>
      <w:r w:rsidR="008A5401">
        <w:rPr>
          <w:rFonts w:asciiTheme="minorBidi" w:hAnsiTheme="minorBidi"/>
          <w:bCs/>
          <w:color w:val="000000" w:themeColor="text1"/>
        </w:rPr>
        <w:t>BOUDJEMAAABDELHAK</w:t>
      </w:r>
      <w:r>
        <w:rPr>
          <w:rFonts w:asciiTheme="minorBidi" w:hAnsiTheme="minorBidi"/>
          <w:bCs/>
          <w:color w:val="000000" w:themeColor="text1"/>
        </w:rPr>
        <w:t xml:space="preserve"> lic </w:t>
      </w:r>
      <w:r w:rsidR="008A5401">
        <w:rPr>
          <w:rFonts w:asciiTheme="minorBidi" w:hAnsiTheme="minorBidi"/>
          <w:bCs/>
          <w:color w:val="000000" w:themeColor="text1"/>
        </w:rPr>
        <w:t>0055</w:t>
      </w:r>
      <w:r>
        <w:rPr>
          <w:rFonts w:asciiTheme="minorBidi" w:hAnsiTheme="minorBidi"/>
          <w:bCs/>
          <w:color w:val="000000" w:themeColor="text1"/>
        </w:rPr>
        <w:t>(</w:t>
      </w:r>
      <w:r w:rsidR="008A5401">
        <w:rPr>
          <w:rFonts w:asciiTheme="minorBidi" w:hAnsiTheme="minorBidi"/>
          <w:bCs/>
          <w:color w:val="000000" w:themeColor="text1"/>
        </w:rPr>
        <w:t>RSK</w:t>
      </w:r>
      <w:r>
        <w:rPr>
          <w:rFonts w:asciiTheme="minorBidi" w:hAnsiTheme="minorBidi"/>
          <w:bCs/>
          <w:color w:val="000000" w:themeColor="text1"/>
        </w:rPr>
        <w:t xml:space="preserve">) pour </w:t>
      </w:r>
      <w:r>
        <w:rPr>
          <w:rFonts w:asciiTheme="minorBidi" w:hAnsiTheme="minorBidi"/>
          <w:bCs/>
          <w:color w:val="FF0000"/>
        </w:rPr>
        <w:t>(JD)</w:t>
      </w:r>
    </w:p>
    <w:p w:rsidR="008A5401" w:rsidRDefault="008A5401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*BOUZAR TAYEB lic 0050(RSK) pour </w:t>
      </w:r>
      <w:r>
        <w:rPr>
          <w:rFonts w:asciiTheme="minorBidi" w:hAnsiTheme="minorBidi"/>
          <w:bCs/>
          <w:color w:val="FF0000"/>
        </w:rPr>
        <w:t>(JD)</w:t>
      </w:r>
    </w:p>
    <w:p w:rsidR="008A5401" w:rsidRDefault="008A5401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*AHFIR YOUCEF lic 0049(RSK) pour </w:t>
      </w:r>
      <w:r>
        <w:rPr>
          <w:rFonts w:asciiTheme="minorBidi" w:hAnsiTheme="minorBidi"/>
          <w:bCs/>
          <w:color w:val="FF0000"/>
        </w:rPr>
        <w:t>(JD)</w:t>
      </w:r>
    </w:p>
    <w:p w:rsidR="008A5401" w:rsidRDefault="008A5401" w:rsidP="00A9511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n°140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IRBSG-EBH du 17/03/2023. </w:t>
      </w:r>
    </w:p>
    <w:p w:rsidR="008A5401" w:rsidRDefault="008A5401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A5401" w:rsidRDefault="008A5401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*BELKADA ABDELKADER lic 2257(IRBSG) pour </w:t>
      </w:r>
      <w:r>
        <w:rPr>
          <w:rFonts w:asciiTheme="minorBidi" w:hAnsiTheme="minorBidi"/>
          <w:bCs/>
          <w:color w:val="FF0000"/>
        </w:rPr>
        <w:t>(JD)</w:t>
      </w:r>
    </w:p>
    <w:p w:rsidR="008A5401" w:rsidRDefault="008A5401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*ZENAGUI ANOUAR lic 0088(EBH) pour </w:t>
      </w:r>
      <w:r>
        <w:rPr>
          <w:rFonts w:asciiTheme="minorBidi" w:hAnsiTheme="minorBidi"/>
          <w:bCs/>
          <w:color w:val="FF0000"/>
        </w:rPr>
        <w:t>(CAS)</w:t>
      </w:r>
    </w:p>
    <w:p w:rsidR="005B5230" w:rsidRPr="00BF6F07" w:rsidRDefault="008A5401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*KACED MED AZIZ lic 0094(EBH) pour </w:t>
      </w:r>
      <w:r>
        <w:rPr>
          <w:rFonts w:asciiTheme="minorBidi" w:hAnsiTheme="minorBidi"/>
          <w:bCs/>
          <w:color w:val="FF0000"/>
        </w:rPr>
        <w:t>(JD)</w:t>
      </w:r>
    </w:p>
    <w:p w:rsidR="008C6D4F" w:rsidRDefault="008C6D4F" w:rsidP="00A9511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A</w:t>
      </w:r>
    </w:p>
    <w:p w:rsidR="008C6D4F" w:rsidRPr="00A95112" w:rsidRDefault="008C6D4F" w:rsidP="00A95112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4"/>
          <w:szCs w:val="4"/>
          <w:u w:val="single"/>
          <w:lang w:val="fr-FR"/>
        </w:rPr>
      </w:pPr>
    </w:p>
    <w:p w:rsidR="008C6D4F" w:rsidRDefault="008C6D4F" w:rsidP="00A9511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</w:t>
      </w:r>
      <w:r w:rsidR="008A5401">
        <w:rPr>
          <w:rFonts w:asciiTheme="minorBidi" w:hAnsiTheme="minorBidi"/>
          <w:b/>
          <w:sz w:val="24"/>
          <w:szCs w:val="24"/>
          <w:highlight w:val="cyan"/>
          <w:u w:val="single"/>
        </w:rPr>
        <w:t>105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</w:t>
      </w:r>
      <w:r w:rsidR="008A5401">
        <w:rPr>
          <w:rFonts w:asciiTheme="minorBidi" w:hAnsiTheme="minorBidi"/>
          <w:b/>
          <w:sz w:val="24"/>
          <w:szCs w:val="24"/>
          <w:highlight w:val="cyan"/>
        </w:rPr>
        <w:t>NK</w:t>
      </w:r>
      <w:r>
        <w:rPr>
          <w:rFonts w:asciiTheme="minorBidi" w:hAnsiTheme="minorBidi"/>
          <w:b/>
          <w:sz w:val="24"/>
          <w:szCs w:val="24"/>
          <w:highlight w:val="cyan"/>
        </w:rPr>
        <w:t>-</w:t>
      </w:r>
      <w:r w:rsidR="008A5401">
        <w:rPr>
          <w:rFonts w:asciiTheme="minorBidi" w:hAnsiTheme="minorBidi"/>
          <w:b/>
          <w:sz w:val="24"/>
          <w:szCs w:val="24"/>
          <w:highlight w:val="cyan"/>
        </w:rPr>
        <w:t>JSWT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du </w:t>
      </w:r>
      <w:r w:rsidR="008A5401">
        <w:rPr>
          <w:rFonts w:asciiTheme="minorBidi" w:hAnsiTheme="minorBidi"/>
          <w:b/>
          <w:sz w:val="24"/>
          <w:szCs w:val="24"/>
          <w:highlight w:val="cyan"/>
        </w:rPr>
        <w:t>18</w:t>
      </w:r>
      <w:r>
        <w:rPr>
          <w:rFonts w:asciiTheme="minorBidi" w:hAnsiTheme="minorBidi"/>
          <w:b/>
          <w:sz w:val="24"/>
          <w:szCs w:val="24"/>
          <w:highlight w:val="cyan"/>
        </w:rPr>
        <w:t>/03/2023.U1</w:t>
      </w:r>
      <w:r w:rsidR="008A5401">
        <w:rPr>
          <w:rFonts w:asciiTheme="minorBidi" w:hAnsiTheme="minorBidi"/>
          <w:b/>
          <w:sz w:val="24"/>
          <w:szCs w:val="24"/>
          <w:highlight w:val="cyan"/>
        </w:rPr>
        <w:t>9</w:t>
      </w:r>
    </w:p>
    <w:p w:rsidR="008A5401" w:rsidRDefault="008A5401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8A5401" w:rsidRDefault="008A5401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*KOUADRI AYMEN lic 1601 (JSWT) pour </w:t>
      </w:r>
      <w:r>
        <w:rPr>
          <w:rFonts w:asciiTheme="minorBidi" w:hAnsiTheme="minorBidi"/>
          <w:bCs/>
          <w:color w:val="FF0000"/>
        </w:rPr>
        <w:t>(JD)</w:t>
      </w:r>
    </w:p>
    <w:p w:rsidR="000807E2" w:rsidRDefault="000807E2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*BOUKOUFA ABDEREZAK lic 1836 (JSWT) pour </w:t>
      </w:r>
      <w:r>
        <w:rPr>
          <w:rFonts w:asciiTheme="minorBidi" w:hAnsiTheme="minorBidi"/>
          <w:bCs/>
          <w:color w:val="FF0000"/>
        </w:rPr>
        <w:t>(JD)</w:t>
      </w:r>
    </w:p>
    <w:p w:rsidR="00BF6F07" w:rsidRDefault="00BF6F07" w:rsidP="00A95112">
      <w:pPr>
        <w:spacing w:after="0"/>
        <w:ind w:left="708"/>
        <w:rPr>
          <w:rFonts w:asciiTheme="minorBidi" w:hAnsiTheme="minorBidi"/>
        </w:rPr>
      </w:pPr>
      <w:r>
        <w:rPr>
          <w:rFonts w:ascii="Arial" w:hAnsi="Arial" w:cs="Arial"/>
          <w:bCs/>
          <w:color w:val="000000" w:themeColor="text1"/>
        </w:rPr>
        <w:t>*Mauvaise organisation : *Mille cinq cent (</w:t>
      </w:r>
      <w:r>
        <w:rPr>
          <w:rFonts w:ascii="Arial" w:hAnsi="Arial" w:cs="Arial"/>
          <w:bCs/>
          <w:color w:val="FF0000"/>
        </w:rPr>
        <w:t xml:space="preserve">1500 ;00 </w:t>
      </w:r>
      <w:r>
        <w:rPr>
          <w:rFonts w:ascii="Arial" w:hAnsi="Arial" w:cs="Arial"/>
          <w:bCs/>
          <w:color w:val="000000" w:themeColor="text1"/>
        </w:rPr>
        <w:t>DA)</w:t>
      </w:r>
      <w:r>
        <w:rPr>
          <w:rFonts w:asciiTheme="minorBidi" w:hAnsiTheme="minorBidi"/>
        </w:rPr>
        <w:t xml:space="preserve"> est infligée au club NK (Art</w:t>
      </w:r>
      <w:r>
        <w:rPr>
          <w:rFonts w:asciiTheme="minorBidi" w:hAnsiTheme="minorBidi"/>
          <w:color w:val="FF0000"/>
        </w:rPr>
        <w:t>131</w:t>
      </w:r>
      <w:r>
        <w:rPr>
          <w:rFonts w:asciiTheme="minorBidi" w:hAnsiTheme="minorBidi"/>
        </w:rPr>
        <w:t>RGJ).</w:t>
      </w:r>
    </w:p>
    <w:p w:rsidR="008A5401" w:rsidRDefault="00BF6F07" w:rsidP="00A9511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n°106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RSK-ESB du 18/03/2023.U15 </w:t>
      </w:r>
    </w:p>
    <w:p w:rsidR="008C6D4F" w:rsidRDefault="008C6D4F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8C6D4F" w:rsidRPr="00A95112" w:rsidRDefault="008C6D4F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 xml:space="preserve">DA est infligée au club </w:t>
      </w:r>
      <w:r w:rsidR="00BF6F07">
        <w:rPr>
          <w:rFonts w:asciiTheme="minorBidi" w:hAnsiTheme="minorBidi"/>
          <w:bCs/>
        </w:rPr>
        <w:t>RSK</w:t>
      </w:r>
      <w:r>
        <w:rPr>
          <w:rFonts w:asciiTheme="minorBidi" w:hAnsiTheme="minorBidi"/>
          <w:bCs/>
        </w:rPr>
        <w:t xml:space="preserve"> pour absence d’entraineu</w:t>
      </w:r>
      <w:r w:rsidRPr="00A95112">
        <w:rPr>
          <w:rFonts w:asciiTheme="minorBidi" w:hAnsiTheme="minorBidi"/>
          <w:bCs/>
        </w:rPr>
        <w:t>r.</w:t>
      </w:r>
      <w:r>
        <w:rPr>
          <w:rFonts w:asciiTheme="minorBidi" w:hAnsiTheme="minorBidi"/>
          <w:bCs/>
        </w:rPr>
        <w:t>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BF6F07" w:rsidRDefault="00BF6F07" w:rsidP="00A9511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n°107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RSK-ESB du 18/03/2023.U17 </w:t>
      </w:r>
    </w:p>
    <w:p w:rsidR="00BF6F07" w:rsidRDefault="00BF6F07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8C6D4F" w:rsidRPr="00A95112" w:rsidRDefault="00BF6F07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</w:rPr>
        <w:t xml:space="preserve">*Une amende de </w:t>
      </w:r>
      <w:r>
        <w:rPr>
          <w:rFonts w:asciiTheme="minorBidi" w:hAnsiTheme="minorBidi"/>
          <w:bCs/>
          <w:color w:val="FF0000"/>
        </w:rPr>
        <w:t xml:space="preserve">5000.00 </w:t>
      </w:r>
      <w:r>
        <w:rPr>
          <w:rFonts w:asciiTheme="minorBidi" w:hAnsiTheme="minorBidi"/>
          <w:bCs/>
        </w:rPr>
        <w:t>DA est infligée au club RSK pour absence d’entraineu</w:t>
      </w:r>
      <w:r w:rsidRPr="00A95112">
        <w:rPr>
          <w:rFonts w:asciiTheme="minorBidi" w:hAnsiTheme="minorBidi"/>
          <w:bCs/>
        </w:rPr>
        <w:t>r.</w:t>
      </w:r>
      <w:r>
        <w:rPr>
          <w:rFonts w:asciiTheme="minorBidi" w:hAnsiTheme="minorBidi"/>
          <w:bCs/>
        </w:rPr>
        <w:t xml:space="preserve"> ART</w:t>
      </w:r>
      <w:r>
        <w:rPr>
          <w:rFonts w:asciiTheme="minorBidi" w:hAnsiTheme="minorBidi"/>
          <w:bCs/>
          <w:color w:val="FF0000"/>
        </w:rPr>
        <w:t xml:space="preserve"> 45 </w:t>
      </w:r>
      <w:r>
        <w:rPr>
          <w:rFonts w:asciiTheme="minorBidi" w:hAnsiTheme="minorBidi"/>
          <w:bCs/>
        </w:rPr>
        <w:t>RGJ.</w:t>
      </w:r>
    </w:p>
    <w:p w:rsidR="00BF6F07" w:rsidRDefault="00BF6F07" w:rsidP="00A95112">
      <w:pPr>
        <w:tabs>
          <w:tab w:val="left" w:pos="8441"/>
        </w:tabs>
        <w:spacing w:after="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n°108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NBBI-MCA du 17/03/2023.U19 </w:t>
      </w:r>
    </w:p>
    <w:p w:rsidR="00BF6F07" w:rsidRDefault="00BF6F07" w:rsidP="00A95112">
      <w:pPr>
        <w:tabs>
          <w:tab w:val="left" w:pos="8441"/>
        </w:tabs>
        <w:spacing w:after="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  <w:sz w:val="24"/>
          <w:szCs w:val="24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*Fait signaler :</w:t>
      </w:r>
    </w:p>
    <w:p w:rsidR="0031057C" w:rsidRDefault="0031057C" w:rsidP="00A95112">
      <w:pPr>
        <w:tabs>
          <w:tab w:val="left" w:pos="8441"/>
        </w:tabs>
        <w:spacing w:after="0" w:line="276" w:lineRule="auto"/>
        <w:ind w:left="708" w:right="-283"/>
        <w:rPr>
          <w:rFonts w:ascii="Arial" w:hAnsi="Arial" w:cs="Arial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>*GACEM RAYANE lic 1052(MCA) six (</w:t>
      </w:r>
      <w:r>
        <w:rPr>
          <w:rFonts w:asciiTheme="minorBidi" w:hAnsiTheme="minorBidi"/>
          <w:bCs/>
          <w:color w:val="FF0000"/>
        </w:rPr>
        <w:t>06</w:t>
      </w:r>
      <w:r>
        <w:rPr>
          <w:rFonts w:asciiTheme="minorBidi" w:hAnsiTheme="minorBidi"/>
          <w:bCs/>
          <w:color w:val="000000" w:themeColor="text1"/>
        </w:rPr>
        <w:t xml:space="preserve">) mois de suspension fermes pour crachat sur un officiel de match enfin de partie a/c du 20/03/2023 </w:t>
      </w:r>
      <w:r>
        <w:rPr>
          <w:rFonts w:ascii="Arial" w:hAnsi="Arial" w:cs="Arial"/>
          <w:bCs/>
          <w:color w:val="000000" w:themeColor="text1"/>
        </w:rPr>
        <w:t xml:space="preserve">+ une amende de </w:t>
      </w:r>
      <w:r>
        <w:rPr>
          <w:rFonts w:ascii="Arial" w:hAnsi="Arial" w:cs="Arial"/>
          <w:bCs/>
          <w:color w:val="FF0000"/>
        </w:rPr>
        <w:t xml:space="preserve">10.000.00 </w:t>
      </w:r>
      <w:r>
        <w:rPr>
          <w:rFonts w:ascii="Arial" w:hAnsi="Arial" w:cs="Arial"/>
          <w:bCs/>
          <w:color w:val="000000" w:themeColor="text1"/>
        </w:rPr>
        <w:t xml:space="preserve">DA. ART </w:t>
      </w:r>
      <w:r>
        <w:rPr>
          <w:rFonts w:ascii="Arial" w:hAnsi="Arial" w:cs="Arial"/>
          <w:bCs/>
          <w:color w:val="FF0000"/>
        </w:rPr>
        <w:t xml:space="preserve">103 </w:t>
      </w:r>
      <w:r>
        <w:rPr>
          <w:rFonts w:ascii="Arial" w:hAnsi="Arial" w:cs="Arial"/>
          <w:bCs/>
          <w:color w:val="000000" w:themeColor="text1"/>
        </w:rPr>
        <w:t>RGJ.</w:t>
      </w:r>
    </w:p>
    <w:p w:rsidR="0031057C" w:rsidRDefault="0031057C" w:rsidP="0031057C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« JEUNES » GROUPE : B</w:t>
      </w:r>
    </w:p>
    <w:p w:rsidR="0031057C" w:rsidRDefault="0031057C" w:rsidP="0031057C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n°109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USJK-MBSA du 17/03/2023.U1</w:t>
      </w:r>
      <w:r w:rsidR="009E7E70">
        <w:rPr>
          <w:rFonts w:asciiTheme="minorBidi" w:hAnsiTheme="minorBidi"/>
          <w:b/>
          <w:sz w:val="24"/>
          <w:szCs w:val="24"/>
          <w:highlight w:val="cyan"/>
        </w:rPr>
        <w:t>7</w:t>
      </w:r>
    </w:p>
    <w:p w:rsidR="009E7E70" w:rsidRDefault="009E7E70" w:rsidP="009E7E7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  <w:u w:val="single"/>
        </w:rPr>
        <w:t>*joueurs avertis :</w:t>
      </w:r>
    </w:p>
    <w:p w:rsidR="009E7E70" w:rsidRDefault="009E7E70" w:rsidP="009E7E70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*BRAHMI MUSTAPHA lic 0580 (USJK) pour </w:t>
      </w:r>
      <w:r>
        <w:rPr>
          <w:rFonts w:asciiTheme="minorBidi" w:hAnsiTheme="minorBidi"/>
          <w:bCs/>
          <w:color w:val="FF0000"/>
        </w:rPr>
        <w:t>(JD)</w:t>
      </w:r>
    </w:p>
    <w:p w:rsidR="009E7E70" w:rsidRPr="00EB030B" w:rsidRDefault="009E7E70" w:rsidP="00EB030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  <w:color w:val="000000" w:themeColor="text1"/>
        </w:rPr>
      </w:pPr>
      <w:r>
        <w:rPr>
          <w:rFonts w:asciiTheme="minorBidi" w:hAnsiTheme="minorBidi"/>
          <w:bCs/>
          <w:color w:val="000000" w:themeColor="text1"/>
        </w:rPr>
        <w:t xml:space="preserve">*TIDAFI MED </w:t>
      </w:r>
      <w:r w:rsidR="00EB030B">
        <w:rPr>
          <w:rFonts w:asciiTheme="minorBidi" w:hAnsiTheme="minorBidi"/>
          <w:bCs/>
          <w:color w:val="000000" w:themeColor="text1"/>
        </w:rPr>
        <w:t>YASSER lic</w:t>
      </w:r>
      <w:r>
        <w:rPr>
          <w:rFonts w:asciiTheme="minorBidi" w:hAnsiTheme="minorBidi"/>
          <w:bCs/>
          <w:color w:val="000000" w:themeColor="text1"/>
        </w:rPr>
        <w:t xml:space="preserve"> 2022 (MBSA) pour </w:t>
      </w:r>
      <w:r>
        <w:rPr>
          <w:rFonts w:asciiTheme="minorBidi" w:hAnsiTheme="minorBidi"/>
          <w:bCs/>
          <w:color w:val="FF0000"/>
        </w:rPr>
        <w:t>(JD)</w:t>
      </w:r>
    </w:p>
    <w:p w:rsidR="00BF6F07" w:rsidRPr="00EB030B" w:rsidRDefault="00EB030B" w:rsidP="00EB030B">
      <w:pPr>
        <w:tabs>
          <w:tab w:val="left" w:pos="8441"/>
        </w:tabs>
        <w:spacing w:after="120" w:line="276" w:lineRule="auto"/>
        <w:ind w:left="624" w:right="-57"/>
        <w:rPr>
          <w:rFonts w:asciiTheme="minorBidi" w:hAnsiTheme="minorBidi"/>
          <w:b/>
          <w:sz w:val="24"/>
          <w:szCs w:val="24"/>
        </w:rPr>
      </w:pP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Affaire n°110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IRBSG-WBM du 17/03/2023.U1</w:t>
      </w:r>
      <w:r w:rsidR="00EF48B8">
        <w:rPr>
          <w:rFonts w:asciiTheme="minorBidi" w:hAnsiTheme="minorBidi"/>
          <w:b/>
          <w:sz w:val="24"/>
          <w:szCs w:val="24"/>
          <w:highlight w:val="cyan"/>
        </w:rPr>
        <w:t>9</w:t>
      </w:r>
    </w:p>
    <w:p w:rsidR="00EB030B" w:rsidRDefault="00EB030B" w:rsidP="00EB030B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  <w:r>
        <w:rPr>
          <w:rFonts w:asciiTheme="minorBidi" w:hAnsiTheme="minorBidi"/>
          <w:b/>
          <w:sz w:val="24"/>
          <w:szCs w:val="24"/>
        </w:rPr>
        <w:t xml:space="preserve">                        Partie arrêtée à la 60mn du jeu</w:t>
      </w:r>
    </w:p>
    <w:p w:rsidR="00EB030B" w:rsidRPr="00091B7D" w:rsidRDefault="00EB030B" w:rsidP="00A95112">
      <w:pPr>
        <w:ind w:left="624" w:right="-1871"/>
        <w:rPr>
          <w:rFonts w:ascii="Arial" w:hAnsi="Arial" w:cs="Arial"/>
          <w:bCs/>
          <w:color w:val="000000" w:themeColor="text1"/>
        </w:rPr>
      </w:pPr>
      <w:r w:rsidRPr="00091B7D">
        <w:rPr>
          <w:rFonts w:ascii="Arial" w:hAnsi="Arial" w:cs="Arial"/>
          <w:bCs/>
          <w:color w:val="000000" w:themeColor="text1"/>
        </w:rPr>
        <w:t xml:space="preserve">-Après lecture des pièces versées au dossier (feuille de match, rapport de </w:t>
      </w:r>
      <w:r>
        <w:rPr>
          <w:rFonts w:ascii="Arial" w:hAnsi="Arial" w:cs="Arial"/>
          <w:bCs/>
          <w:color w:val="000000" w:themeColor="text1"/>
        </w:rPr>
        <w:t>l’</w:t>
      </w:r>
      <w:r w:rsidRPr="00091B7D">
        <w:rPr>
          <w:rFonts w:ascii="Arial" w:hAnsi="Arial" w:cs="Arial"/>
          <w:bCs/>
          <w:color w:val="000000" w:themeColor="text1"/>
        </w:rPr>
        <w:t xml:space="preserve">arbitre </w:t>
      </w:r>
      <w:r>
        <w:rPr>
          <w:rFonts w:ascii="Arial" w:hAnsi="Arial" w:cs="Arial"/>
          <w:bCs/>
          <w:color w:val="000000" w:themeColor="text1"/>
        </w:rPr>
        <w:t>et rapport du club WBM</w:t>
      </w:r>
      <w:r w:rsidRPr="00091B7D">
        <w:rPr>
          <w:rFonts w:ascii="Arial" w:hAnsi="Arial" w:cs="Arial"/>
          <w:bCs/>
          <w:color w:val="000000" w:themeColor="text1"/>
        </w:rPr>
        <w:t>).</w:t>
      </w:r>
    </w:p>
    <w:p w:rsidR="00EB030B" w:rsidRPr="00091B7D" w:rsidRDefault="00EB030B" w:rsidP="00EB030B">
      <w:pPr>
        <w:tabs>
          <w:tab w:val="left" w:pos="8441"/>
        </w:tabs>
        <w:spacing w:after="120" w:line="360" w:lineRule="auto"/>
        <w:ind w:left="624" w:right="-57"/>
        <w:rPr>
          <w:rFonts w:ascii="Arial" w:hAnsi="Arial" w:cs="Arial"/>
          <w:bCs/>
          <w:color w:val="000000" w:themeColor="text1"/>
        </w:rPr>
      </w:pPr>
      <w:r w:rsidRPr="00091B7D">
        <w:rPr>
          <w:rFonts w:ascii="Arial" w:hAnsi="Arial" w:cs="Arial"/>
          <w:bCs/>
          <w:color w:val="000000" w:themeColor="text1"/>
        </w:rPr>
        <w:t>-Après audition de l’arbitre principal</w:t>
      </w:r>
    </w:p>
    <w:p w:rsidR="00EB030B" w:rsidRPr="00091B7D" w:rsidRDefault="00EB030B" w:rsidP="00EB030B">
      <w:pPr>
        <w:tabs>
          <w:tab w:val="left" w:pos="8441"/>
        </w:tabs>
        <w:spacing w:after="120" w:line="360" w:lineRule="auto"/>
        <w:ind w:left="624" w:right="-57"/>
        <w:rPr>
          <w:rFonts w:ascii="Arial" w:hAnsi="Arial" w:cs="Arial"/>
          <w:bCs/>
          <w:color w:val="000000" w:themeColor="text1"/>
        </w:rPr>
      </w:pPr>
      <w:r>
        <w:rPr>
          <w:rFonts w:ascii="Arial" w:hAnsi="Arial" w:cs="Arial"/>
          <w:bCs/>
          <w:color w:val="000000" w:themeColor="text1"/>
        </w:rPr>
        <w:lastRenderedPageBreak/>
        <w:t>-Vu l’absence des dirigeant du club WBM.</w:t>
      </w:r>
    </w:p>
    <w:p w:rsidR="00EB030B" w:rsidRPr="00091B7D" w:rsidRDefault="00EB030B" w:rsidP="00EB030B">
      <w:pPr>
        <w:ind w:left="624"/>
        <w:rPr>
          <w:rFonts w:ascii="Arial" w:hAnsi="Arial" w:cs="Arial"/>
          <w:bCs/>
          <w:color w:val="000000" w:themeColor="text1"/>
        </w:rPr>
      </w:pPr>
      <w:r w:rsidRPr="00091B7D">
        <w:rPr>
          <w:rFonts w:ascii="Arial" w:hAnsi="Arial" w:cs="Arial"/>
          <w:bCs/>
          <w:color w:val="000000" w:themeColor="text1"/>
        </w:rPr>
        <w:t>-Attendu que la partie n’a pas eu sa durée réglementaire.</w:t>
      </w:r>
      <w:bookmarkStart w:id="0" w:name="_GoBack"/>
      <w:bookmarkEnd w:id="0"/>
    </w:p>
    <w:p w:rsidR="00EB030B" w:rsidRPr="00091B7D" w:rsidRDefault="00EB030B" w:rsidP="00D5522E">
      <w:pPr>
        <w:ind w:left="624" w:right="-283"/>
        <w:rPr>
          <w:rFonts w:ascii="Arial" w:hAnsi="Arial" w:cs="Arial"/>
          <w:bCs/>
          <w:color w:val="000000" w:themeColor="text1"/>
        </w:rPr>
      </w:pPr>
      <w:r w:rsidRPr="00091B7D">
        <w:rPr>
          <w:rFonts w:ascii="Arial" w:hAnsi="Arial" w:cs="Arial"/>
          <w:bCs/>
          <w:color w:val="000000" w:themeColor="text1"/>
        </w:rPr>
        <w:t xml:space="preserve">-Attendu que la partie a été arrêtée définitivement à la </w:t>
      </w:r>
      <w:r>
        <w:rPr>
          <w:rFonts w:ascii="Arial" w:hAnsi="Arial" w:cs="Arial"/>
          <w:bCs/>
          <w:color w:val="000000" w:themeColor="text1"/>
        </w:rPr>
        <w:t xml:space="preserve">60 mn </w:t>
      </w:r>
      <w:r w:rsidRPr="00091B7D">
        <w:rPr>
          <w:rFonts w:ascii="Arial" w:hAnsi="Arial" w:cs="Arial"/>
          <w:bCs/>
          <w:color w:val="000000" w:themeColor="text1"/>
        </w:rPr>
        <w:t xml:space="preserve">de jeu sur le score d’un (01) but </w:t>
      </w:r>
      <w:r>
        <w:rPr>
          <w:rFonts w:ascii="Arial" w:hAnsi="Arial" w:cs="Arial"/>
          <w:bCs/>
          <w:color w:val="000000" w:themeColor="text1"/>
        </w:rPr>
        <w:t>à (00) but</w:t>
      </w:r>
      <w:r w:rsidRPr="00091B7D">
        <w:rPr>
          <w:rFonts w:ascii="Arial" w:hAnsi="Arial" w:cs="Arial"/>
          <w:bCs/>
          <w:color w:val="000000" w:themeColor="text1"/>
        </w:rPr>
        <w:t>. (01-0</w:t>
      </w:r>
      <w:r w:rsidR="00D5522E">
        <w:rPr>
          <w:rFonts w:ascii="Arial" w:hAnsi="Arial" w:cs="Arial"/>
          <w:bCs/>
          <w:color w:val="000000" w:themeColor="text1"/>
        </w:rPr>
        <w:t>0) en faveur de l’équipe IRBSG.</w:t>
      </w:r>
    </w:p>
    <w:p w:rsidR="00EB030B" w:rsidRPr="00091B7D" w:rsidRDefault="00EB030B" w:rsidP="00EF48B8">
      <w:pPr>
        <w:ind w:left="624" w:right="-283"/>
        <w:rPr>
          <w:rFonts w:ascii="Arial" w:hAnsi="Arial" w:cs="Arial"/>
          <w:bCs/>
          <w:color w:val="000000" w:themeColor="text1"/>
        </w:rPr>
      </w:pPr>
      <w:r w:rsidRPr="00091B7D">
        <w:rPr>
          <w:rFonts w:ascii="Arial" w:hAnsi="Arial" w:cs="Arial"/>
          <w:bCs/>
          <w:color w:val="000000" w:themeColor="text1"/>
        </w:rPr>
        <w:t xml:space="preserve">-Attendu qu’en </w:t>
      </w:r>
      <w:r w:rsidR="00C01230">
        <w:rPr>
          <w:rFonts w:ascii="Arial" w:hAnsi="Arial" w:cs="Arial"/>
          <w:bCs/>
          <w:color w:val="000000" w:themeColor="text1"/>
        </w:rPr>
        <w:t>expulsant</w:t>
      </w:r>
      <w:r w:rsidRPr="00091B7D">
        <w:rPr>
          <w:rFonts w:ascii="Arial" w:hAnsi="Arial" w:cs="Arial"/>
          <w:bCs/>
          <w:color w:val="000000" w:themeColor="text1"/>
        </w:rPr>
        <w:t xml:space="preserve"> le joueur </w:t>
      </w:r>
      <w:r w:rsidR="00C01230">
        <w:rPr>
          <w:rFonts w:ascii="Arial" w:hAnsi="Arial" w:cs="Arial"/>
        </w:rPr>
        <w:t>BOUTEZERT MED ACHRAF</w:t>
      </w:r>
      <w:r w:rsidRPr="00091B7D">
        <w:rPr>
          <w:rFonts w:ascii="Arial" w:hAnsi="Arial" w:cs="Arial"/>
        </w:rPr>
        <w:t xml:space="preserve"> lic </w:t>
      </w:r>
      <w:r w:rsidR="00C01230">
        <w:rPr>
          <w:rFonts w:ascii="Arial" w:hAnsi="Arial" w:cs="Arial"/>
        </w:rPr>
        <w:t>1159</w:t>
      </w:r>
      <w:r w:rsidRPr="00091B7D">
        <w:rPr>
          <w:rFonts w:ascii="Arial" w:hAnsi="Arial" w:cs="Arial"/>
        </w:rPr>
        <w:t>(</w:t>
      </w:r>
      <w:r w:rsidR="00C01230">
        <w:rPr>
          <w:rFonts w:ascii="Arial" w:hAnsi="Arial" w:cs="Arial"/>
        </w:rPr>
        <w:t>WBM</w:t>
      </w:r>
      <w:r w:rsidRPr="00091B7D">
        <w:rPr>
          <w:rFonts w:ascii="Arial" w:hAnsi="Arial" w:cs="Arial"/>
        </w:rPr>
        <w:t xml:space="preserve">) </w:t>
      </w:r>
      <w:r w:rsidR="00C01230">
        <w:rPr>
          <w:rFonts w:ascii="Arial" w:hAnsi="Arial" w:cs="Arial"/>
        </w:rPr>
        <w:t xml:space="preserve">pour </w:t>
      </w:r>
      <w:r w:rsidR="00EF48B8">
        <w:rPr>
          <w:rFonts w:ascii="Arial" w:hAnsi="Arial" w:cs="Arial"/>
        </w:rPr>
        <w:t>voie de fait,</w:t>
      </w:r>
      <w:r w:rsidR="00C01230">
        <w:rPr>
          <w:rFonts w:ascii="Arial" w:hAnsi="Arial" w:cs="Arial"/>
        </w:rPr>
        <w:t xml:space="preserve"> ce dernier agressa l’arbitre</w:t>
      </w:r>
      <w:r>
        <w:rPr>
          <w:rFonts w:ascii="Arial" w:hAnsi="Arial" w:cs="Arial"/>
        </w:rPr>
        <w:t xml:space="preserve"> par un coup de pied sur</w:t>
      </w:r>
      <w:r w:rsidR="00C01230">
        <w:rPr>
          <w:rFonts w:ascii="Arial" w:hAnsi="Arial" w:cs="Arial"/>
        </w:rPr>
        <w:t xml:space="preserve"> sacuisse, à ce moment l’un de ses coéquipiers en l’occurrence le joueur TAMI ABDERAOUF lic 1167 (WBM)</w:t>
      </w:r>
      <w:r w:rsidR="00A95112">
        <w:rPr>
          <w:rFonts w:ascii="Arial" w:hAnsi="Arial" w:cs="Arial"/>
        </w:rPr>
        <w:t xml:space="preserve"> </w:t>
      </w:r>
      <w:r w:rsidR="00C01230">
        <w:rPr>
          <w:rFonts w:ascii="Arial" w:hAnsi="Arial" w:cs="Arial"/>
        </w:rPr>
        <w:t xml:space="preserve">est intervenu </w:t>
      </w:r>
      <w:r w:rsidR="00555658">
        <w:rPr>
          <w:rFonts w:ascii="Arial" w:hAnsi="Arial" w:cs="Arial"/>
        </w:rPr>
        <w:t>violement en agressant l’arbitre par un coup de pied sur sa cheville.</w:t>
      </w:r>
    </w:p>
    <w:p w:rsidR="00EB030B" w:rsidRPr="00091B7D" w:rsidRDefault="00EB030B" w:rsidP="00EF48B8">
      <w:pPr>
        <w:tabs>
          <w:tab w:val="left" w:pos="630"/>
          <w:tab w:val="left" w:pos="8441"/>
        </w:tabs>
        <w:spacing w:after="120" w:line="276" w:lineRule="auto"/>
        <w:ind w:left="624" w:right="-57"/>
        <w:rPr>
          <w:rFonts w:ascii="Arial" w:hAnsi="Arial" w:cs="Arial"/>
          <w:bCs/>
          <w:color w:val="000000" w:themeColor="text1"/>
        </w:rPr>
      </w:pPr>
      <w:r w:rsidRPr="00091B7D">
        <w:rPr>
          <w:rFonts w:ascii="Arial" w:hAnsi="Arial" w:cs="Arial"/>
          <w:bCs/>
          <w:color w:val="000000" w:themeColor="text1"/>
        </w:rPr>
        <w:t xml:space="preserve">-Attendu que </w:t>
      </w:r>
      <w:r w:rsidR="00D5522E">
        <w:rPr>
          <w:rFonts w:ascii="Arial" w:hAnsi="Arial" w:cs="Arial"/>
          <w:bCs/>
          <w:color w:val="000000" w:themeColor="text1"/>
        </w:rPr>
        <w:t>l’arbitre</w:t>
      </w:r>
      <w:r w:rsidR="00A95112">
        <w:rPr>
          <w:rFonts w:ascii="Arial" w:hAnsi="Arial" w:cs="Arial"/>
          <w:bCs/>
          <w:color w:val="000000" w:themeColor="text1"/>
        </w:rPr>
        <w:t xml:space="preserve"> </w:t>
      </w:r>
      <w:r w:rsidR="00D5522E">
        <w:rPr>
          <w:rFonts w:ascii="Arial" w:hAnsi="Arial" w:cs="Arial"/>
          <w:bCs/>
          <w:color w:val="000000" w:themeColor="text1"/>
        </w:rPr>
        <w:t>a</w:t>
      </w:r>
      <w:r w:rsidRPr="00091B7D">
        <w:rPr>
          <w:rFonts w:ascii="Arial" w:hAnsi="Arial" w:cs="Arial"/>
          <w:bCs/>
          <w:color w:val="000000" w:themeColor="text1"/>
        </w:rPr>
        <w:t xml:space="preserve"> bien précisé dans </w:t>
      </w:r>
      <w:r w:rsidR="00D5522E">
        <w:rPr>
          <w:rFonts w:ascii="Arial" w:hAnsi="Arial" w:cs="Arial"/>
          <w:bCs/>
          <w:color w:val="000000" w:themeColor="text1"/>
        </w:rPr>
        <w:t>son</w:t>
      </w:r>
      <w:r w:rsidRPr="00091B7D">
        <w:rPr>
          <w:rFonts w:ascii="Arial" w:hAnsi="Arial" w:cs="Arial"/>
          <w:bCs/>
          <w:color w:val="000000" w:themeColor="text1"/>
        </w:rPr>
        <w:t xml:space="preserve"> rapport </w:t>
      </w:r>
      <w:r w:rsidR="00D5522E">
        <w:rPr>
          <w:rFonts w:ascii="Arial" w:hAnsi="Arial" w:cs="Arial"/>
          <w:bCs/>
          <w:color w:val="000000" w:themeColor="text1"/>
        </w:rPr>
        <w:t xml:space="preserve">qu’il </w:t>
      </w:r>
      <w:r w:rsidRPr="00091B7D">
        <w:rPr>
          <w:rFonts w:ascii="Arial" w:hAnsi="Arial" w:cs="Arial"/>
          <w:bCs/>
          <w:color w:val="000000" w:themeColor="text1"/>
        </w:rPr>
        <w:t>a été victime d’une agression flagrante par le</w:t>
      </w:r>
      <w:r w:rsidR="00555658">
        <w:rPr>
          <w:rFonts w:ascii="Arial" w:hAnsi="Arial" w:cs="Arial"/>
          <w:bCs/>
          <w:color w:val="000000" w:themeColor="text1"/>
        </w:rPr>
        <w:t>s</w:t>
      </w:r>
      <w:r w:rsidRPr="00091B7D">
        <w:rPr>
          <w:rFonts w:ascii="Arial" w:hAnsi="Arial" w:cs="Arial"/>
          <w:bCs/>
          <w:color w:val="000000" w:themeColor="text1"/>
        </w:rPr>
        <w:t xml:space="preserve"> joueur</w:t>
      </w:r>
      <w:r w:rsidR="00555658">
        <w:rPr>
          <w:rFonts w:ascii="Arial" w:hAnsi="Arial" w:cs="Arial"/>
          <w:bCs/>
          <w:color w:val="000000" w:themeColor="text1"/>
        </w:rPr>
        <w:t>s</w:t>
      </w:r>
      <w:r w:rsidR="00A95112">
        <w:rPr>
          <w:rFonts w:ascii="Arial" w:hAnsi="Arial" w:cs="Arial"/>
          <w:bCs/>
          <w:color w:val="000000" w:themeColor="text1"/>
        </w:rPr>
        <w:t xml:space="preserve"> </w:t>
      </w:r>
      <w:r w:rsidR="0067119B">
        <w:rPr>
          <w:rFonts w:ascii="Arial" w:hAnsi="Arial" w:cs="Arial"/>
        </w:rPr>
        <w:t>BOUTE</w:t>
      </w:r>
      <w:r w:rsidR="00555658">
        <w:rPr>
          <w:rFonts w:ascii="Arial" w:hAnsi="Arial" w:cs="Arial"/>
        </w:rPr>
        <w:t>ZERT MED ACHRAF</w:t>
      </w:r>
      <w:r w:rsidR="00EF48B8">
        <w:rPr>
          <w:rFonts w:ascii="Arial" w:hAnsi="Arial" w:cs="Arial"/>
        </w:rPr>
        <w:t xml:space="preserve"> lic </w:t>
      </w:r>
      <w:r w:rsidR="00555658">
        <w:rPr>
          <w:rFonts w:ascii="Arial" w:hAnsi="Arial" w:cs="Arial"/>
        </w:rPr>
        <w:t>1159</w:t>
      </w:r>
      <w:r w:rsidRPr="00091B7D">
        <w:rPr>
          <w:rFonts w:ascii="Arial" w:hAnsi="Arial" w:cs="Arial"/>
        </w:rPr>
        <w:t>(</w:t>
      </w:r>
      <w:r w:rsidR="00555658">
        <w:rPr>
          <w:rFonts w:ascii="Arial" w:hAnsi="Arial" w:cs="Arial"/>
        </w:rPr>
        <w:t>WBM</w:t>
      </w:r>
      <w:r w:rsidRPr="00091B7D">
        <w:rPr>
          <w:rFonts w:ascii="Arial" w:hAnsi="Arial" w:cs="Arial"/>
        </w:rPr>
        <w:t>)</w:t>
      </w:r>
      <w:r w:rsidR="00555658">
        <w:rPr>
          <w:rFonts w:ascii="Arial" w:hAnsi="Arial" w:cs="Arial"/>
          <w:bCs/>
          <w:color w:val="000000" w:themeColor="text1"/>
        </w:rPr>
        <w:t xml:space="preserve"> et TAMI ABDERAOUF lic 1167 (WBM).</w:t>
      </w:r>
    </w:p>
    <w:p w:rsidR="00EB030B" w:rsidRPr="00091B7D" w:rsidRDefault="00EB030B" w:rsidP="00EB030B">
      <w:pPr>
        <w:ind w:left="624" w:right="-283"/>
        <w:rPr>
          <w:rFonts w:ascii="Arial" w:hAnsi="Arial" w:cs="Arial"/>
          <w:bCs/>
          <w:color w:val="000000" w:themeColor="text1"/>
        </w:rPr>
      </w:pPr>
      <w:r w:rsidRPr="00091B7D">
        <w:rPr>
          <w:rFonts w:ascii="Arial" w:hAnsi="Arial" w:cs="Arial"/>
          <w:bCs/>
          <w:color w:val="000000" w:themeColor="text1"/>
        </w:rPr>
        <w:t>-Attendu que la nature de ces faits ne puisse en aucun cas permettre à l’arbitre de poursuivre cette rencontre dans de bonnes conditions.</w:t>
      </w:r>
    </w:p>
    <w:p w:rsidR="00EB030B" w:rsidRPr="00091B7D" w:rsidRDefault="00EB030B" w:rsidP="00EF48B8">
      <w:pPr>
        <w:tabs>
          <w:tab w:val="left" w:pos="8441"/>
        </w:tabs>
        <w:spacing w:after="120"/>
        <w:ind w:left="624" w:right="-57"/>
        <w:rPr>
          <w:rFonts w:ascii="Arial" w:hAnsi="Arial" w:cs="Arial"/>
          <w:bCs/>
          <w:color w:val="000000" w:themeColor="text1"/>
        </w:rPr>
      </w:pPr>
      <w:r w:rsidRPr="00091B7D">
        <w:rPr>
          <w:rFonts w:ascii="Arial" w:hAnsi="Arial" w:cs="Arial"/>
          <w:bCs/>
          <w:color w:val="000000" w:themeColor="text1"/>
        </w:rPr>
        <w:t xml:space="preserve">-Par ces motifs et après délibération, la </w:t>
      </w:r>
      <w:r w:rsidR="00EF48B8">
        <w:rPr>
          <w:rFonts w:ascii="Arial" w:hAnsi="Arial" w:cs="Arial"/>
          <w:bCs/>
          <w:color w:val="000000" w:themeColor="text1"/>
        </w:rPr>
        <w:t xml:space="preserve">commission </w:t>
      </w:r>
      <w:r w:rsidRPr="00091B7D">
        <w:rPr>
          <w:rFonts w:ascii="Arial" w:hAnsi="Arial" w:cs="Arial"/>
          <w:bCs/>
          <w:color w:val="000000" w:themeColor="text1"/>
        </w:rPr>
        <w:t>de discipline a décidé en application du code disciplinaire de la FAF et du règlement des championnats de football amateur</w:t>
      </w:r>
      <w:r w:rsidR="00555658">
        <w:rPr>
          <w:rFonts w:ascii="Arial" w:hAnsi="Arial" w:cs="Arial"/>
          <w:bCs/>
          <w:color w:val="000000" w:themeColor="text1"/>
        </w:rPr>
        <w:t xml:space="preserve"> jeunes</w:t>
      </w:r>
      <w:r w:rsidRPr="00091B7D">
        <w:rPr>
          <w:rFonts w:ascii="Arial" w:hAnsi="Arial" w:cs="Arial"/>
          <w:bCs/>
          <w:color w:val="000000" w:themeColor="text1"/>
        </w:rPr>
        <w:t xml:space="preserve"> (édition 201</w:t>
      </w:r>
      <w:r w:rsidR="00555658">
        <w:rPr>
          <w:rFonts w:ascii="Arial" w:hAnsi="Arial" w:cs="Arial"/>
          <w:bCs/>
          <w:color w:val="000000" w:themeColor="text1"/>
        </w:rPr>
        <w:t>5</w:t>
      </w:r>
      <w:r w:rsidRPr="00091B7D">
        <w:rPr>
          <w:rFonts w:ascii="Arial" w:hAnsi="Arial" w:cs="Arial"/>
          <w:bCs/>
          <w:color w:val="000000" w:themeColor="text1"/>
        </w:rPr>
        <w:t>) d</w:t>
      </w:r>
      <w:r>
        <w:rPr>
          <w:rFonts w:ascii="Arial" w:hAnsi="Arial" w:cs="Arial"/>
          <w:bCs/>
          <w:color w:val="000000" w:themeColor="text1"/>
        </w:rPr>
        <w:t>’infliger la sanction suivante c</w:t>
      </w:r>
      <w:r w:rsidRPr="00091B7D">
        <w:rPr>
          <w:rFonts w:ascii="Arial" w:hAnsi="Arial" w:cs="Arial"/>
          <w:bCs/>
          <w:color w:val="000000" w:themeColor="text1"/>
        </w:rPr>
        <w:t xml:space="preserve">onformément aux articles </w:t>
      </w:r>
      <w:r w:rsidR="002B20D0">
        <w:rPr>
          <w:rFonts w:ascii="Arial" w:hAnsi="Arial" w:cs="Arial"/>
          <w:bCs/>
          <w:color w:val="FF0000"/>
        </w:rPr>
        <w:t>55</w:t>
      </w:r>
      <w:r w:rsidRPr="00091B7D">
        <w:rPr>
          <w:rFonts w:ascii="Arial" w:hAnsi="Arial" w:cs="Arial"/>
          <w:bCs/>
          <w:color w:val="000000" w:themeColor="text1"/>
        </w:rPr>
        <w:t>,</w:t>
      </w:r>
      <w:r w:rsidRPr="00091B7D">
        <w:rPr>
          <w:rFonts w:ascii="Arial" w:hAnsi="Arial" w:cs="Arial"/>
          <w:bCs/>
          <w:color w:val="FF0000"/>
        </w:rPr>
        <w:t>1</w:t>
      </w:r>
      <w:r w:rsidR="002B20D0">
        <w:rPr>
          <w:rFonts w:ascii="Arial" w:hAnsi="Arial" w:cs="Arial"/>
          <w:bCs/>
          <w:color w:val="FF0000"/>
        </w:rPr>
        <w:t>01</w:t>
      </w:r>
      <w:r w:rsidRPr="00091B7D">
        <w:rPr>
          <w:rFonts w:ascii="Arial" w:hAnsi="Arial" w:cs="Arial"/>
          <w:bCs/>
          <w:color w:val="000000" w:themeColor="text1"/>
        </w:rPr>
        <w:t xml:space="preserve">(alinéa </w:t>
      </w:r>
      <w:r>
        <w:rPr>
          <w:rFonts w:ascii="Arial" w:hAnsi="Arial" w:cs="Arial"/>
          <w:bCs/>
          <w:color w:val="000000" w:themeColor="text1"/>
        </w:rPr>
        <w:t xml:space="preserve">1) </w:t>
      </w:r>
      <w:r w:rsidRPr="00091B7D">
        <w:rPr>
          <w:rFonts w:ascii="Arial" w:hAnsi="Arial" w:cs="Arial"/>
          <w:bCs/>
          <w:color w:val="000000" w:themeColor="text1"/>
        </w:rPr>
        <w:t>du règlement des championnats de foot ball amateur (</w:t>
      </w:r>
      <w:r w:rsidRPr="00091B7D">
        <w:rPr>
          <w:rFonts w:ascii="Arial" w:hAnsi="Arial" w:cs="Arial"/>
          <w:bCs/>
          <w:color w:val="FF0000"/>
        </w:rPr>
        <w:t>201</w:t>
      </w:r>
      <w:r w:rsidR="002B20D0">
        <w:rPr>
          <w:rFonts w:ascii="Arial" w:hAnsi="Arial" w:cs="Arial"/>
          <w:bCs/>
          <w:color w:val="FF0000"/>
        </w:rPr>
        <w:t>5</w:t>
      </w:r>
      <w:r w:rsidRPr="00091B7D">
        <w:rPr>
          <w:rFonts w:ascii="Arial" w:hAnsi="Arial" w:cs="Arial"/>
          <w:bCs/>
          <w:color w:val="000000" w:themeColor="text1"/>
        </w:rPr>
        <w:t>).</w:t>
      </w:r>
    </w:p>
    <w:p w:rsidR="00EB030B" w:rsidRDefault="00EB030B" w:rsidP="007A5976">
      <w:pPr>
        <w:tabs>
          <w:tab w:val="left" w:pos="8441"/>
        </w:tabs>
        <w:spacing w:after="0" w:line="276" w:lineRule="auto"/>
        <w:ind w:left="624" w:right="-283"/>
        <w:rPr>
          <w:rFonts w:ascii="Arial" w:hAnsi="Arial" w:cs="Arial"/>
          <w:bCs/>
          <w:color w:val="000000" w:themeColor="text1"/>
        </w:rPr>
      </w:pPr>
      <w:r w:rsidRPr="00DD7D8E">
        <w:rPr>
          <w:rFonts w:ascii="Arial" w:hAnsi="Arial" w:cs="Arial"/>
        </w:rPr>
        <w:t>*</w:t>
      </w:r>
      <w:r w:rsidR="0067119B">
        <w:rPr>
          <w:rFonts w:ascii="Arial" w:hAnsi="Arial" w:cs="Arial"/>
        </w:rPr>
        <w:t>BOUTE</w:t>
      </w:r>
      <w:r w:rsidR="002B20D0">
        <w:rPr>
          <w:rFonts w:ascii="Arial" w:hAnsi="Arial" w:cs="Arial"/>
        </w:rPr>
        <w:t>ZERT MED ACHRAF</w:t>
      </w:r>
      <w:r w:rsidR="002B20D0" w:rsidRPr="00091B7D">
        <w:rPr>
          <w:rFonts w:ascii="Arial" w:hAnsi="Arial" w:cs="Arial"/>
        </w:rPr>
        <w:t xml:space="preserve"> lic </w:t>
      </w:r>
      <w:r w:rsidR="002B20D0">
        <w:rPr>
          <w:rFonts w:ascii="Arial" w:hAnsi="Arial" w:cs="Arial"/>
        </w:rPr>
        <w:t>1159</w:t>
      </w:r>
      <w:r w:rsidR="002B20D0" w:rsidRPr="00091B7D">
        <w:rPr>
          <w:rFonts w:ascii="Arial" w:hAnsi="Arial" w:cs="Arial"/>
        </w:rPr>
        <w:t>(</w:t>
      </w:r>
      <w:r w:rsidR="002B20D0">
        <w:rPr>
          <w:rFonts w:ascii="Arial" w:hAnsi="Arial" w:cs="Arial"/>
        </w:rPr>
        <w:t>WBM</w:t>
      </w:r>
      <w:r w:rsidR="002B20D0" w:rsidRPr="00091B7D">
        <w:rPr>
          <w:rFonts w:ascii="Arial" w:hAnsi="Arial" w:cs="Arial"/>
        </w:rPr>
        <w:t>)</w:t>
      </w:r>
      <w:r w:rsidR="00A95112">
        <w:rPr>
          <w:rFonts w:ascii="Arial" w:hAnsi="Arial" w:cs="Arial"/>
        </w:rPr>
        <w:t xml:space="preserve"> </w:t>
      </w:r>
      <w:r>
        <w:rPr>
          <w:rFonts w:ascii="Arial" w:hAnsi="Arial" w:cs="Arial"/>
          <w:bCs/>
          <w:color w:val="000000" w:themeColor="text1"/>
        </w:rPr>
        <w:t>un</w:t>
      </w:r>
      <w:r w:rsidRPr="00DD7D8E">
        <w:rPr>
          <w:rFonts w:ascii="Arial" w:hAnsi="Arial" w:cs="Arial"/>
          <w:bCs/>
          <w:color w:val="000000" w:themeColor="text1"/>
        </w:rPr>
        <w:t xml:space="preserve"> (</w:t>
      </w:r>
      <w:r w:rsidRPr="00DD7D8E">
        <w:rPr>
          <w:rFonts w:ascii="Arial" w:hAnsi="Arial" w:cs="Arial"/>
          <w:bCs/>
          <w:color w:val="FF0000"/>
        </w:rPr>
        <w:t>0</w:t>
      </w:r>
      <w:r>
        <w:rPr>
          <w:rFonts w:ascii="Arial" w:hAnsi="Arial" w:cs="Arial"/>
          <w:bCs/>
          <w:color w:val="FF0000"/>
        </w:rPr>
        <w:t>1</w:t>
      </w:r>
      <w:r w:rsidRPr="00DD7D8E">
        <w:rPr>
          <w:rFonts w:ascii="Arial" w:hAnsi="Arial" w:cs="Arial"/>
          <w:bCs/>
          <w:color w:val="000000" w:themeColor="text1"/>
        </w:rPr>
        <w:t xml:space="preserve">) an de suspension ferme pour agression envers officiels de match </w:t>
      </w:r>
      <w:r>
        <w:rPr>
          <w:rFonts w:ascii="Arial" w:hAnsi="Arial" w:cs="Arial"/>
          <w:bCs/>
          <w:color w:val="000000" w:themeColor="text1"/>
        </w:rPr>
        <w:t xml:space="preserve">sans lésion corporelle a/c du </w:t>
      </w:r>
      <w:r w:rsidR="002B20D0">
        <w:rPr>
          <w:rFonts w:ascii="Arial" w:hAnsi="Arial" w:cs="Arial"/>
          <w:bCs/>
          <w:color w:val="000000" w:themeColor="text1"/>
        </w:rPr>
        <w:t>20</w:t>
      </w:r>
      <w:r w:rsidRPr="00DD7D8E">
        <w:rPr>
          <w:rFonts w:ascii="Arial" w:hAnsi="Arial" w:cs="Arial"/>
          <w:bCs/>
          <w:color w:val="000000" w:themeColor="text1"/>
        </w:rPr>
        <w:t>/</w:t>
      </w:r>
      <w:r w:rsidR="002B20D0">
        <w:rPr>
          <w:rFonts w:ascii="Arial" w:hAnsi="Arial" w:cs="Arial"/>
          <w:bCs/>
          <w:color w:val="000000" w:themeColor="text1"/>
        </w:rPr>
        <w:t>03</w:t>
      </w:r>
      <w:r w:rsidRPr="00DD7D8E">
        <w:rPr>
          <w:rFonts w:ascii="Arial" w:hAnsi="Arial" w:cs="Arial"/>
          <w:bCs/>
          <w:color w:val="000000" w:themeColor="text1"/>
        </w:rPr>
        <w:t>/202</w:t>
      </w:r>
      <w:r w:rsidR="002B20D0">
        <w:rPr>
          <w:rFonts w:ascii="Arial" w:hAnsi="Arial" w:cs="Arial"/>
          <w:bCs/>
          <w:color w:val="000000" w:themeColor="text1"/>
        </w:rPr>
        <w:t>3</w:t>
      </w:r>
      <w:r w:rsidRPr="00DD7D8E">
        <w:rPr>
          <w:rFonts w:ascii="Arial" w:hAnsi="Arial" w:cs="Arial"/>
          <w:bCs/>
          <w:color w:val="000000" w:themeColor="text1"/>
        </w:rPr>
        <w:t xml:space="preserve"> + une amende de </w:t>
      </w:r>
      <w:r w:rsidR="007A5976">
        <w:rPr>
          <w:rFonts w:ascii="Arial" w:hAnsi="Arial" w:cs="Arial"/>
          <w:bCs/>
          <w:color w:val="FF0000"/>
        </w:rPr>
        <w:t>5</w:t>
      </w:r>
      <w:r w:rsidRPr="00DD7D8E">
        <w:rPr>
          <w:rFonts w:ascii="Arial" w:hAnsi="Arial" w:cs="Arial"/>
          <w:bCs/>
          <w:color w:val="FF0000"/>
        </w:rPr>
        <w:t xml:space="preserve">.000.00 </w:t>
      </w:r>
      <w:r w:rsidRPr="00DD7D8E">
        <w:rPr>
          <w:rFonts w:ascii="Arial" w:hAnsi="Arial" w:cs="Arial"/>
          <w:bCs/>
          <w:color w:val="000000" w:themeColor="text1"/>
        </w:rPr>
        <w:t xml:space="preserve">DA. ART </w:t>
      </w:r>
      <w:r w:rsidRPr="00DD7D8E">
        <w:rPr>
          <w:rFonts w:ascii="Arial" w:hAnsi="Arial" w:cs="Arial"/>
          <w:bCs/>
          <w:color w:val="FF0000"/>
        </w:rPr>
        <w:t>1</w:t>
      </w:r>
      <w:r w:rsidR="007A5976">
        <w:rPr>
          <w:rFonts w:ascii="Arial" w:hAnsi="Arial" w:cs="Arial"/>
          <w:bCs/>
          <w:color w:val="FF0000"/>
        </w:rPr>
        <w:t>01</w:t>
      </w:r>
      <w:r w:rsidRPr="00DD7D8E">
        <w:rPr>
          <w:rFonts w:ascii="Arial" w:hAnsi="Arial" w:cs="Arial"/>
          <w:bCs/>
        </w:rPr>
        <w:t>alinéa</w:t>
      </w:r>
      <w:r>
        <w:rPr>
          <w:rFonts w:ascii="Arial" w:hAnsi="Arial" w:cs="Arial"/>
          <w:bCs/>
          <w:color w:val="FF0000"/>
        </w:rPr>
        <w:t xml:space="preserve"> 1</w:t>
      </w:r>
      <w:r w:rsidRPr="00DD7D8E">
        <w:rPr>
          <w:rFonts w:ascii="Arial" w:hAnsi="Arial" w:cs="Arial"/>
          <w:bCs/>
          <w:color w:val="000000" w:themeColor="text1"/>
        </w:rPr>
        <w:t xml:space="preserve"> RG</w:t>
      </w:r>
      <w:r w:rsidR="007A5976">
        <w:rPr>
          <w:rFonts w:ascii="Arial" w:hAnsi="Arial" w:cs="Arial"/>
          <w:bCs/>
          <w:color w:val="000000" w:themeColor="text1"/>
        </w:rPr>
        <w:t>J.</w:t>
      </w:r>
    </w:p>
    <w:p w:rsidR="007A5976" w:rsidRPr="002F119F" w:rsidRDefault="007A5976" w:rsidP="007A5976">
      <w:pPr>
        <w:tabs>
          <w:tab w:val="left" w:pos="8441"/>
        </w:tabs>
        <w:spacing w:after="0" w:line="276" w:lineRule="auto"/>
        <w:ind w:left="624" w:right="-283"/>
        <w:rPr>
          <w:rFonts w:ascii="Arial" w:hAnsi="Arial" w:cs="Arial"/>
          <w:bCs/>
          <w:color w:val="000000" w:themeColor="text1"/>
        </w:rPr>
      </w:pPr>
      <w:r w:rsidRPr="00DD7D8E">
        <w:rPr>
          <w:rFonts w:ascii="Arial" w:hAnsi="Arial" w:cs="Arial"/>
        </w:rPr>
        <w:t>*</w:t>
      </w:r>
      <w:r>
        <w:rPr>
          <w:rFonts w:ascii="Arial" w:hAnsi="Arial" w:cs="Arial"/>
        </w:rPr>
        <w:t>TAMI ABDERAOUF</w:t>
      </w:r>
      <w:r w:rsidRPr="00091B7D">
        <w:rPr>
          <w:rFonts w:ascii="Arial" w:hAnsi="Arial" w:cs="Arial"/>
        </w:rPr>
        <w:t xml:space="preserve"> lic </w:t>
      </w:r>
      <w:r>
        <w:rPr>
          <w:rFonts w:ascii="Arial" w:hAnsi="Arial" w:cs="Arial"/>
        </w:rPr>
        <w:t>1167</w:t>
      </w:r>
      <w:r w:rsidRPr="00091B7D">
        <w:rPr>
          <w:rFonts w:ascii="Arial" w:hAnsi="Arial" w:cs="Arial"/>
        </w:rPr>
        <w:t>(</w:t>
      </w:r>
      <w:r>
        <w:rPr>
          <w:rFonts w:ascii="Arial" w:hAnsi="Arial" w:cs="Arial"/>
        </w:rPr>
        <w:t>WBM</w:t>
      </w:r>
      <w:r w:rsidRPr="00091B7D">
        <w:rPr>
          <w:rFonts w:ascii="Arial" w:hAnsi="Arial" w:cs="Arial"/>
        </w:rPr>
        <w:t>)</w:t>
      </w:r>
      <w:r>
        <w:rPr>
          <w:rFonts w:ascii="Arial" w:hAnsi="Arial" w:cs="Arial"/>
          <w:bCs/>
          <w:color w:val="000000" w:themeColor="text1"/>
        </w:rPr>
        <w:t xml:space="preserve"> un</w:t>
      </w:r>
      <w:r w:rsidRPr="00DD7D8E">
        <w:rPr>
          <w:rFonts w:ascii="Arial" w:hAnsi="Arial" w:cs="Arial"/>
          <w:bCs/>
          <w:color w:val="000000" w:themeColor="text1"/>
        </w:rPr>
        <w:t xml:space="preserve"> (</w:t>
      </w:r>
      <w:r w:rsidRPr="00DD7D8E">
        <w:rPr>
          <w:rFonts w:ascii="Arial" w:hAnsi="Arial" w:cs="Arial"/>
          <w:bCs/>
          <w:color w:val="FF0000"/>
        </w:rPr>
        <w:t>0</w:t>
      </w:r>
      <w:r>
        <w:rPr>
          <w:rFonts w:ascii="Arial" w:hAnsi="Arial" w:cs="Arial"/>
          <w:bCs/>
          <w:color w:val="FF0000"/>
        </w:rPr>
        <w:t>1</w:t>
      </w:r>
      <w:r w:rsidRPr="00DD7D8E">
        <w:rPr>
          <w:rFonts w:ascii="Arial" w:hAnsi="Arial" w:cs="Arial"/>
          <w:bCs/>
          <w:color w:val="000000" w:themeColor="text1"/>
        </w:rPr>
        <w:t xml:space="preserve">) an de suspension ferme pour agression envers officiels de match </w:t>
      </w:r>
      <w:r>
        <w:rPr>
          <w:rFonts w:ascii="Arial" w:hAnsi="Arial" w:cs="Arial"/>
          <w:bCs/>
          <w:color w:val="000000" w:themeColor="text1"/>
        </w:rPr>
        <w:t>sans lésion corporelle a/c du 20</w:t>
      </w:r>
      <w:r w:rsidRPr="00DD7D8E">
        <w:rPr>
          <w:rFonts w:ascii="Arial" w:hAnsi="Arial" w:cs="Arial"/>
          <w:bCs/>
          <w:color w:val="000000" w:themeColor="text1"/>
        </w:rPr>
        <w:t>/</w:t>
      </w:r>
      <w:r>
        <w:rPr>
          <w:rFonts w:ascii="Arial" w:hAnsi="Arial" w:cs="Arial"/>
          <w:bCs/>
          <w:color w:val="000000" w:themeColor="text1"/>
        </w:rPr>
        <w:t>03</w:t>
      </w:r>
      <w:r w:rsidRPr="00DD7D8E">
        <w:rPr>
          <w:rFonts w:ascii="Arial" w:hAnsi="Arial" w:cs="Arial"/>
          <w:bCs/>
          <w:color w:val="000000" w:themeColor="text1"/>
        </w:rPr>
        <w:t>/202</w:t>
      </w:r>
      <w:r>
        <w:rPr>
          <w:rFonts w:ascii="Arial" w:hAnsi="Arial" w:cs="Arial"/>
          <w:bCs/>
          <w:color w:val="000000" w:themeColor="text1"/>
        </w:rPr>
        <w:t>3</w:t>
      </w:r>
      <w:r w:rsidRPr="00DD7D8E">
        <w:rPr>
          <w:rFonts w:ascii="Arial" w:hAnsi="Arial" w:cs="Arial"/>
          <w:bCs/>
          <w:color w:val="000000" w:themeColor="text1"/>
        </w:rPr>
        <w:t xml:space="preserve"> + une amende de </w:t>
      </w:r>
      <w:r>
        <w:rPr>
          <w:rFonts w:ascii="Arial" w:hAnsi="Arial" w:cs="Arial"/>
          <w:bCs/>
          <w:color w:val="FF0000"/>
        </w:rPr>
        <w:t>5</w:t>
      </w:r>
      <w:r w:rsidRPr="00DD7D8E">
        <w:rPr>
          <w:rFonts w:ascii="Arial" w:hAnsi="Arial" w:cs="Arial"/>
          <w:bCs/>
          <w:color w:val="FF0000"/>
        </w:rPr>
        <w:t xml:space="preserve">.000.00 </w:t>
      </w:r>
      <w:r w:rsidRPr="00DD7D8E">
        <w:rPr>
          <w:rFonts w:ascii="Arial" w:hAnsi="Arial" w:cs="Arial"/>
          <w:bCs/>
          <w:color w:val="000000" w:themeColor="text1"/>
        </w:rPr>
        <w:t xml:space="preserve">DA. ART </w:t>
      </w:r>
      <w:r w:rsidRPr="00DD7D8E">
        <w:rPr>
          <w:rFonts w:ascii="Arial" w:hAnsi="Arial" w:cs="Arial"/>
          <w:bCs/>
          <w:color w:val="FF0000"/>
        </w:rPr>
        <w:t>1</w:t>
      </w:r>
      <w:r>
        <w:rPr>
          <w:rFonts w:ascii="Arial" w:hAnsi="Arial" w:cs="Arial"/>
          <w:bCs/>
          <w:color w:val="FF0000"/>
        </w:rPr>
        <w:t>01</w:t>
      </w:r>
      <w:r w:rsidRPr="00DD7D8E">
        <w:rPr>
          <w:rFonts w:ascii="Arial" w:hAnsi="Arial" w:cs="Arial"/>
          <w:bCs/>
        </w:rPr>
        <w:t>alinéa</w:t>
      </w:r>
      <w:r>
        <w:rPr>
          <w:rFonts w:ascii="Arial" w:hAnsi="Arial" w:cs="Arial"/>
          <w:bCs/>
          <w:color w:val="FF0000"/>
        </w:rPr>
        <w:t xml:space="preserve"> 1</w:t>
      </w:r>
      <w:r w:rsidRPr="00DD7D8E">
        <w:rPr>
          <w:rFonts w:ascii="Arial" w:hAnsi="Arial" w:cs="Arial"/>
          <w:bCs/>
          <w:color w:val="000000" w:themeColor="text1"/>
        </w:rPr>
        <w:t xml:space="preserve"> RG</w:t>
      </w:r>
      <w:r>
        <w:rPr>
          <w:rFonts w:ascii="Arial" w:hAnsi="Arial" w:cs="Arial"/>
          <w:bCs/>
          <w:color w:val="000000" w:themeColor="text1"/>
        </w:rPr>
        <w:t>J.</w:t>
      </w:r>
    </w:p>
    <w:p w:rsidR="00BF6F07" w:rsidRPr="00A95112" w:rsidRDefault="00EB030B" w:rsidP="00A95112">
      <w:pPr>
        <w:spacing w:line="360" w:lineRule="auto"/>
        <w:ind w:left="624" w:right="-283"/>
        <w:rPr>
          <w:rFonts w:ascii="Arial" w:hAnsi="Arial" w:cs="Arial"/>
          <w:bCs/>
          <w:color w:val="000000" w:themeColor="text1"/>
        </w:rPr>
      </w:pPr>
      <w:r w:rsidRPr="00091B7D">
        <w:rPr>
          <w:rFonts w:ascii="Arial" w:hAnsi="Arial" w:cs="Arial"/>
          <w:bCs/>
          <w:color w:val="000000" w:themeColor="text1"/>
        </w:rPr>
        <w:t xml:space="preserve">*Match perdu par pénalité pour l’équipe </w:t>
      </w:r>
      <w:r w:rsidR="007A5976">
        <w:rPr>
          <w:rFonts w:ascii="Arial" w:hAnsi="Arial" w:cs="Arial"/>
          <w:bCs/>
          <w:color w:val="000000" w:themeColor="text1"/>
        </w:rPr>
        <w:t>WBM</w:t>
      </w:r>
      <w:r w:rsidRPr="00091B7D">
        <w:rPr>
          <w:rFonts w:ascii="Arial" w:hAnsi="Arial" w:cs="Arial"/>
          <w:bCs/>
          <w:color w:val="000000" w:themeColor="text1"/>
        </w:rPr>
        <w:t xml:space="preserve"> pour en attribuer le gain du match à l’équipe </w:t>
      </w:r>
      <w:r w:rsidR="007A5976">
        <w:rPr>
          <w:rFonts w:ascii="Arial" w:hAnsi="Arial" w:cs="Arial"/>
          <w:bCs/>
          <w:color w:val="000000" w:themeColor="text1"/>
        </w:rPr>
        <w:t>IRBSG</w:t>
      </w:r>
      <w:r w:rsidRPr="00091B7D">
        <w:rPr>
          <w:rFonts w:ascii="Arial" w:hAnsi="Arial" w:cs="Arial"/>
          <w:bCs/>
          <w:color w:val="000000" w:themeColor="text1"/>
        </w:rPr>
        <w:t xml:space="preserve"> qui marque trois (</w:t>
      </w:r>
      <w:r w:rsidRPr="00091B7D">
        <w:rPr>
          <w:rFonts w:ascii="Arial" w:hAnsi="Arial" w:cs="Arial"/>
          <w:bCs/>
          <w:color w:val="FF0000"/>
        </w:rPr>
        <w:t>03</w:t>
      </w:r>
      <w:r w:rsidRPr="00091B7D">
        <w:rPr>
          <w:rFonts w:ascii="Arial" w:hAnsi="Arial" w:cs="Arial"/>
          <w:bCs/>
          <w:color w:val="000000" w:themeColor="text1"/>
        </w:rPr>
        <w:t>) points et un score de trois (</w:t>
      </w:r>
      <w:r w:rsidRPr="00091B7D">
        <w:rPr>
          <w:rFonts w:ascii="Arial" w:hAnsi="Arial" w:cs="Arial"/>
          <w:bCs/>
          <w:color w:val="FF0000"/>
        </w:rPr>
        <w:t>03</w:t>
      </w:r>
      <w:r w:rsidRPr="00091B7D">
        <w:rPr>
          <w:rFonts w:ascii="Arial" w:hAnsi="Arial" w:cs="Arial"/>
          <w:bCs/>
          <w:color w:val="000000" w:themeColor="text1"/>
        </w:rPr>
        <w:t>) buts à zéro (00).</w:t>
      </w:r>
    </w:p>
    <w:p w:rsidR="008C6D4F" w:rsidRDefault="008C6D4F" w:rsidP="008C6D4F">
      <w:pPr>
        <w:tabs>
          <w:tab w:val="left" w:pos="8441"/>
        </w:tabs>
        <w:spacing w:after="120" w:line="360" w:lineRule="auto"/>
        <w:ind w:right="-57"/>
        <w:rPr>
          <w:rFonts w:asciiTheme="minorBidi" w:hAnsiTheme="minorBidi"/>
          <w:bCs/>
          <w:color w:val="000000" w:themeColor="text1"/>
          <w:sz w:val="24"/>
          <w:szCs w:val="24"/>
        </w:rPr>
      </w:pPr>
    </w:p>
    <w:p w:rsidR="008C6D4F" w:rsidRDefault="008C6D4F" w:rsidP="008C6D4F">
      <w:pPr>
        <w:shd w:val="clear" w:color="auto" w:fill="9CC2E5" w:themeFill="accent1" w:themeFillTint="99"/>
        <w:spacing w:line="276" w:lineRule="auto"/>
        <w:ind w:left="708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>La commission de discipline peut corriger en tout temps les fautes de calcul et autres erreurs manifestes.</w:t>
      </w:r>
    </w:p>
    <w:p w:rsidR="008C6D4F" w:rsidRDefault="008C6D4F" w:rsidP="00A95112">
      <w:pPr>
        <w:tabs>
          <w:tab w:val="left" w:pos="8441"/>
        </w:tabs>
        <w:spacing w:after="120" w:line="276" w:lineRule="auto"/>
        <w:ind w:right="-57"/>
        <w:jc w:val="both"/>
        <w:rPr>
          <w:rFonts w:asciiTheme="minorBidi" w:hAnsiTheme="minorBidi"/>
          <w:bCs/>
        </w:rPr>
      </w:pPr>
    </w:p>
    <w:p w:rsidR="008C6D4F" w:rsidRDefault="008C6D4F" w:rsidP="008C6D4F">
      <w:pPr>
        <w:tabs>
          <w:tab w:val="left" w:pos="8441"/>
        </w:tabs>
        <w:spacing w:after="120" w:line="276" w:lineRule="auto"/>
        <w:ind w:left="624" w:right="-57"/>
        <w:jc w:val="both"/>
        <w:rPr>
          <w:rFonts w:asciiTheme="minorBidi" w:hAnsiTheme="minorBidi"/>
          <w:bCs/>
        </w:rPr>
      </w:pPr>
    </w:p>
    <w:p w:rsidR="008C6D4F" w:rsidRDefault="008C6D4F" w:rsidP="007A5976">
      <w:pPr>
        <w:spacing w:after="0" w:line="276" w:lineRule="auto"/>
        <w:rPr>
          <w:rFonts w:asciiTheme="minorBidi" w:hAnsiTheme="minorBidi"/>
          <w:b/>
          <w:bCs/>
          <w:sz w:val="20"/>
          <w:szCs w:val="20"/>
        </w:rPr>
      </w:pPr>
      <w:r>
        <w:rPr>
          <w:b/>
          <w:bCs/>
          <w:sz w:val="24"/>
          <w:szCs w:val="24"/>
        </w:rPr>
        <w:tab/>
      </w:r>
      <w:r w:rsidR="00A95112">
        <w:rPr>
          <w:b/>
          <w:bCs/>
          <w:sz w:val="24"/>
          <w:szCs w:val="24"/>
        </w:rPr>
        <w:t xml:space="preserve">     </w:t>
      </w:r>
      <w:r w:rsidR="00A95112">
        <w:rPr>
          <w:rFonts w:asciiTheme="minorBidi" w:hAnsiTheme="minorBidi"/>
          <w:b/>
          <w:bCs/>
          <w:sz w:val="20"/>
          <w:szCs w:val="20"/>
        </w:rPr>
        <w:t>Le secrétaire</w:t>
      </w:r>
      <w:r w:rsidR="00A95112">
        <w:rPr>
          <w:rFonts w:asciiTheme="minorBidi" w:hAnsiTheme="minorBidi"/>
          <w:b/>
          <w:bCs/>
          <w:sz w:val="20"/>
          <w:szCs w:val="20"/>
        </w:rPr>
        <w:tab/>
      </w:r>
      <w:r w:rsidR="00A95112">
        <w:rPr>
          <w:rFonts w:asciiTheme="minorBidi" w:hAnsiTheme="minorBidi"/>
          <w:b/>
          <w:bCs/>
          <w:sz w:val="20"/>
          <w:szCs w:val="20"/>
        </w:rPr>
        <w:tab/>
      </w:r>
      <w:r>
        <w:rPr>
          <w:rFonts w:asciiTheme="minorBidi" w:hAnsiTheme="minorBidi"/>
          <w:b/>
          <w:bCs/>
          <w:sz w:val="20"/>
          <w:szCs w:val="20"/>
        </w:rPr>
        <w:tab/>
        <w:t xml:space="preserve">                                             Le PRESIDENT               </w:t>
      </w:r>
    </w:p>
    <w:p w:rsidR="008C6D4F" w:rsidRDefault="00A95112" w:rsidP="008C6D4F">
      <w:pPr>
        <w:tabs>
          <w:tab w:val="left" w:pos="525"/>
          <w:tab w:val="right" w:pos="9072"/>
        </w:tabs>
        <w:spacing w:after="0" w:line="276" w:lineRule="auto"/>
        <w:rPr>
          <w:rFonts w:asciiTheme="minorBidi" w:hAnsiTheme="minorBidi"/>
          <w:b/>
          <w:bCs/>
          <w:sz w:val="20"/>
          <w:szCs w:val="20"/>
        </w:rPr>
      </w:pPr>
      <w:r>
        <w:rPr>
          <w:rFonts w:asciiTheme="minorBidi" w:hAnsiTheme="minorBidi"/>
          <w:b/>
          <w:bCs/>
          <w:sz w:val="20"/>
          <w:szCs w:val="20"/>
        </w:rPr>
        <w:t xml:space="preserve">                  </w:t>
      </w:r>
      <w:r w:rsidR="007A5976">
        <w:rPr>
          <w:rFonts w:asciiTheme="minorBidi" w:hAnsiTheme="minorBidi"/>
          <w:b/>
          <w:bCs/>
          <w:sz w:val="20"/>
          <w:szCs w:val="20"/>
        </w:rPr>
        <w:t xml:space="preserve">T. ZEGHLAMI                        </w:t>
      </w:r>
      <w:r>
        <w:rPr>
          <w:rFonts w:asciiTheme="minorBidi" w:hAnsiTheme="minorBidi"/>
          <w:b/>
          <w:bCs/>
          <w:sz w:val="20"/>
          <w:szCs w:val="20"/>
        </w:rPr>
        <w:t xml:space="preserve">                                  </w:t>
      </w:r>
      <w:r w:rsidR="007A5976">
        <w:rPr>
          <w:rFonts w:asciiTheme="minorBidi" w:hAnsiTheme="minorBidi"/>
          <w:b/>
          <w:bCs/>
          <w:sz w:val="20"/>
          <w:szCs w:val="20"/>
        </w:rPr>
        <w:t xml:space="preserve">                        </w:t>
      </w:r>
      <w:r w:rsidR="008C6D4F">
        <w:rPr>
          <w:rFonts w:asciiTheme="minorBidi" w:hAnsiTheme="minorBidi"/>
          <w:b/>
          <w:bCs/>
          <w:sz w:val="20"/>
          <w:szCs w:val="20"/>
        </w:rPr>
        <w:t xml:space="preserve"> S. GHEMMAZ</w:t>
      </w:r>
    </w:p>
    <w:p w:rsidR="004D2293" w:rsidRDefault="004D2293"/>
    <w:sectPr w:rsidR="004D2293" w:rsidSect="00A951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4522" w:rsidRDefault="00D44522" w:rsidP="008A5401">
      <w:pPr>
        <w:spacing w:after="0" w:line="240" w:lineRule="auto"/>
      </w:pPr>
      <w:r>
        <w:separator/>
      </w:r>
    </w:p>
  </w:endnote>
  <w:endnote w:type="continuationSeparator" w:id="1">
    <w:p w:rsidR="00D44522" w:rsidRDefault="00D44522" w:rsidP="008A54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4522" w:rsidRDefault="00D44522" w:rsidP="008A5401">
      <w:pPr>
        <w:spacing w:after="0" w:line="240" w:lineRule="auto"/>
      </w:pPr>
      <w:r>
        <w:separator/>
      </w:r>
    </w:p>
  </w:footnote>
  <w:footnote w:type="continuationSeparator" w:id="1">
    <w:p w:rsidR="00D44522" w:rsidRDefault="00D44522" w:rsidP="008A540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C6D4F"/>
    <w:rsid w:val="00034548"/>
    <w:rsid w:val="000541CD"/>
    <w:rsid w:val="000807E2"/>
    <w:rsid w:val="001B27D9"/>
    <w:rsid w:val="001E0682"/>
    <w:rsid w:val="002B20D0"/>
    <w:rsid w:val="0031057C"/>
    <w:rsid w:val="00353233"/>
    <w:rsid w:val="004D2293"/>
    <w:rsid w:val="00555658"/>
    <w:rsid w:val="005B5230"/>
    <w:rsid w:val="0067119B"/>
    <w:rsid w:val="00690A7D"/>
    <w:rsid w:val="006F5E49"/>
    <w:rsid w:val="007A5976"/>
    <w:rsid w:val="007B5C67"/>
    <w:rsid w:val="008A5401"/>
    <w:rsid w:val="008C6D4F"/>
    <w:rsid w:val="009E7E70"/>
    <w:rsid w:val="00A23250"/>
    <w:rsid w:val="00A95112"/>
    <w:rsid w:val="00AF5BB7"/>
    <w:rsid w:val="00B47AD1"/>
    <w:rsid w:val="00BE1DF1"/>
    <w:rsid w:val="00BF6F07"/>
    <w:rsid w:val="00C01230"/>
    <w:rsid w:val="00C07F38"/>
    <w:rsid w:val="00D44522"/>
    <w:rsid w:val="00D5522E"/>
    <w:rsid w:val="00E73236"/>
    <w:rsid w:val="00EB030B"/>
    <w:rsid w:val="00EF48B8"/>
    <w:rsid w:val="00FD2E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D4F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C6D4F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8C6D4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8A54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A5401"/>
  </w:style>
  <w:style w:type="paragraph" w:styleId="Pieddepage">
    <w:name w:val="footer"/>
    <w:basedOn w:val="Normal"/>
    <w:link w:val="PieddepageCar"/>
    <w:uiPriority w:val="99"/>
    <w:unhideWhenUsed/>
    <w:rsid w:val="008A54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A54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933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3</cp:revision>
  <cp:lastPrinted>2023-03-22T12:18:00Z</cp:lastPrinted>
  <dcterms:created xsi:type="dcterms:W3CDTF">2023-03-22T08:06:00Z</dcterms:created>
  <dcterms:modified xsi:type="dcterms:W3CDTF">2023-03-22T12:21:00Z</dcterms:modified>
</cp:coreProperties>
</file>